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5CEB" w14:textId="26268DE2" w:rsidR="00712EC2" w:rsidRDefault="00712EC2">
      <w:pPr>
        <w:spacing w:after="350" w:line="308" w:lineRule="auto"/>
        <w:ind w:left="2" w:hanging="10"/>
      </w:pPr>
    </w:p>
    <w:p w14:paraId="141A4F35" w14:textId="77777777" w:rsidR="00712EC2" w:rsidRDefault="008E2743">
      <w:pPr>
        <w:spacing w:after="192" w:line="265" w:lineRule="auto"/>
        <w:ind w:left="96" w:right="29" w:hanging="10"/>
        <w:jc w:val="center"/>
      </w:pPr>
      <w:r>
        <w:rPr>
          <w:rFonts w:ascii="Courier New" w:eastAsia="Courier New" w:hAnsi="Courier New" w:cs="Courier New"/>
        </w:rPr>
        <w:t>PINE PLAINS ZONING BOARD OF APPEALS MINUTES</w:t>
      </w:r>
    </w:p>
    <w:p w14:paraId="505D61B2" w14:textId="1C318BCC" w:rsidR="00712EC2" w:rsidRDefault="008E2743">
      <w:pPr>
        <w:spacing w:after="192" w:line="265" w:lineRule="auto"/>
        <w:ind w:left="96" w:right="43" w:hanging="10"/>
        <w:jc w:val="center"/>
      </w:pPr>
      <w:r>
        <w:rPr>
          <w:rFonts w:ascii="Courier New" w:eastAsia="Courier New" w:hAnsi="Courier New" w:cs="Courier New"/>
        </w:rPr>
        <w:t xml:space="preserve">Tuesday, </w:t>
      </w:r>
      <w:r w:rsidR="00B84212">
        <w:rPr>
          <w:rFonts w:ascii="Courier New" w:eastAsia="Courier New" w:hAnsi="Courier New" w:cs="Courier New"/>
        </w:rPr>
        <w:t>February</w:t>
      </w:r>
      <w:r>
        <w:rPr>
          <w:rFonts w:ascii="Courier New" w:eastAsia="Courier New" w:hAnsi="Courier New" w:cs="Courier New"/>
        </w:rPr>
        <w:t xml:space="preserve"> 2</w:t>
      </w:r>
      <w:r w:rsidR="00B84212">
        <w:rPr>
          <w:rFonts w:ascii="Courier New" w:eastAsia="Courier New" w:hAnsi="Courier New" w:cs="Courier New"/>
        </w:rPr>
        <w:t>8</w:t>
      </w:r>
      <w:r>
        <w:rPr>
          <w:rFonts w:ascii="Courier New" w:eastAsia="Courier New" w:hAnsi="Courier New" w:cs="Courier New"/>
        </w:rPr>
        <w:t>, 202</w:t>
      </w:r>
      <w:r w:rsidR="004E5B19">
        <w:rPr>
          <w:rFonts w:ascii="Courier New" w:eastAsia="Courier New" w:hAnsi="Courier New" w:cs="Courier New"/>
        </w:rPr>
        <w:t>3</w:t>
      </w:r>
      <w:r w:rsidR="007B4BA6">
        <w:rPr>
          <w:rFonts w:ascii="Courier New" w:eastAsia="Courier New" w:hAnsi="Courier New" w:cs="Courier New"/>
        </w:rPr>
        <w:t>, 7:30 PM</w:t>
      </w:r>
    </w:p>
    <w:p w14:paraId="4F77BCC6" w14:textId="19D87F5D" w:rsidR="007B4BA6" w:rsidRPr="007B4BA6" w:rsidRDefault="009B2AF2" w:rsidP="007B4BA6">
      <w:pPr>
        <w:spacing w:after="627" w:line="265" w:lineRule="auto"/>
        <w:ind w:left="96" w:hanging="10"/>
        <w:jc w:val="center"/>
        <w:rPr>
          <w:rFonts w:ascii="Courier New" w:eastAsia="Courier New" w:hAnsi="Courier New" w:cs="Courier New"/>
        </w:rPr>
      </w:pPr>
      <w:r>
        <w:rPr>
          <w:rFonts w:ascii="Courier New" w:eastAsia="Courier New" w:hAnsi="Courier New" w:cs="Courier New"/>
        </w:rPr>
        <w:t>In-person and Zoom</w:t>
      </w:r>
    </w:p>
    <w:p w14:paraId="56ADE251" w14:textId="36DEFEF1" w:rsidR="00FA1B9E" w:rsidRDefault="008E2743" w:rsidP="00FA1B9E">
      <w:pPr>
        <w:tabs>
          <w:tab w:val="center" w:pos="5362"/>
        </w:tabs>
        <w:spacing w:after="0" w:line="268" w:lineRule="auto"/>
        <w:ind w:left="96"/>
        <w:rPr>
          <w:rFonts w:ascii="Courier New" w:eastAsia="Courier New" w:hAnsi="Courier New" w:cs="Courier New"/>
        </w:rPr>
      </w:pPr>
      <w:r>
        <w:rPr>
          <w:rFonts w:ascii="Courier New" w:eastAsia="Courier New" w:hAnsi="Courier New" w:cs="Courier New"/>
        </w:rPr>
        <w:t>IN ATTENDANCE:</w:t>
      </w:r>
      <w:r w:rsidR="007B4BA6">
        <w:rPr>
          <w:rFonts w:ascii="Courier New" w:eastAsia="Courier New" w:hAnsi="Courier New" w:cs="Courier New"/>
        </w:rPr>
        <w:t xml:space="preserve">  </w:t>
      </w:r>
      <w:r>
        <w:rPr>
          <w:rFonts w:ascii="Courier New" w:eastAsia="Courier New" w:hAnsi="Courier New" w:cs="Courier New"/>
        </w:rPr>
        <w:t>Scott Chase, Chairman</w:t>
      </w:r>
      <w:r w:rsidR="00B84212">
        <w:rPr>
          <w:rFonts w:ascii="Courier New" w:eastAsia="Courier New" w:hAnsi="Courier New" w:cs="Courier New"/>
        </w:rPr>
        <w:t xml:space="preserve">, </w:t>
      </w:r>
      <w:r w:rsidR="009B2AF2">
        <w:rPr>
          <w:rFonts w:ascii="Courier New" w:eastAsia="Courier New" w:hAnsi="Courier New" w:cs="Courier New"/>
        </w:rPr>
        <w:t xml:space="preserve">Carl Baden, </w:t>
      </w:r>
    </w:p>
    <w:p w14:paraId="4DBA66F4" w14:textId="665C20FA" w:rsidR="00E763FD" w:rsidRDefault="00434F22" w:rsidP="00FA1B9E">
      <w:pPr>
        <w:tabs>
          <w:tab w:val="center" w:pos="5362"/>
        </w:tabs>
        <w:spacing w:after="0" w:line="268" w:lineRule="auto"/>
        <w:ind w:left="96"/>
      </w:pPr>
      <w:r>
        <w:rPr>
          <w:rFonts w:ascii="Courier New" w:eastAsia="Courier New" w:hAnsi="Courier New" w:cs="Courier New"/>
        </w:rPr>
        <w:t xml:space="preserve"> </w:t>
      </w:r>
      <w:r w:rsidR="00FA1B9E">
        <w:rPr>
          <w:rFonts w:ascii="Courier New" w:eastAsia="Courier New" w:hAnsi="Courier New" w:cs="Courier New"/>
        </w:rPr>
        <w:t xml:space="preserve">               </w:t>
      </w:r>
      <w:r w:rsidR="009B2AF2">
        <w:rPr>
          <w:rFonts w:ascii="Courier New" w:eastAsia="Courier New" w:hAnsi="Courier New" w:cs="Courier New"/>
        </w:rPr>
        <w:t>Michael O’Neill,</w:t>
      </w:r>
      <w:r w:rsidR="00B84212">
        <w:rPr>
          <w:rFonts w:ascii="Courier New" w:eastAsia="Courier New" w:hAnsi="Courier New" w:cs="Courier New"/>
        </w:rPr>
        <w:t xml:space="preserve"> Amanda Zick</w:t>
      </w:r>
    </w:p>
    <w:p w14:paraId="60912CD2" w14:textId="77777777" w:rsidR="00E763FD" w:rsidRDefault="00E763FD" w:rsidP="00E763FD">
      <w:pPr>
        <w:spacing w:after="0"/>
      </w:pPr>
    </w:p>
    <w:p w14:paraId="19450F72" w14:textId="32688FFF" w:rsidR="00712EC2" w:rsidRDefault="008E2743" w:rsidP="00E763FD">
      <w:pPr>
        <w:spacing w:after="100" w:afterAutospacing="1"/>
      </w:pPr>
      <w:r>
        <w:rPr>
          <w:rFonts w:ascii="Courier New" w:eastAsia="Courier New" w:hAnsi="Courier New" w:cs="Courier New"/>
        </w:rPr>
        <w:t>ABSENT:</w:t>
      </w:r>
      <w:r w:rsidR="007B4BA6">
        <w:rPr>
          <w:rFonts w:ascii="Courier New" w:eastAsia="Courier New" w:hAnsi="Courier New" w:cs="Courier New"/>
        </w:rPr>
        <w:tab/>
      </w:r>
      <w:r w:rsidR="007B4BA6">
        <w:rPr>
          <w:rFonts w:ascii="Courier New" w:eastAsia="Courier New" w:hAnsi="Courier New" w:cs="Courier New"/>
        </w:rPr>
        <w:tab/>
      </w:r>
      <w:r w:rsidR="00B84212">
        <w:rPr>
          <w:rFonts w:ascii="Courier New" w:eastAsia="Courier New" w:hAnsi="Courier New" w:cs="Courier New"/>
        </w:rPr>
        <w:t>Marie Stewart</w:t>
      </w:r>
    </w:p>
    <w:p w14:paraId="50468F8B" w14:textId="051806BF" w:rsidR="001D4D68" w:rsidRDefault="008E2743" w:rsidP="009B2AF2">
      <w:pPr>
        <w:tabs>
          <w:tab w:val="center" w:pos="4206"/>
        </w:tabs>
        <w:spacing w:after="616" w:line="268" w:lineRule="auto"/>
        <w:ind w:left="2112" w:hanging="2112"/>
      </w:pPr>
      <w:r>
        <w:rPr>
          <w:rFonts w:ascii="Courier New" w:eastAsia="Courier New" w:hAnsi="Courier New" w:cs="Courier New"/>
        </w:rPr>
        <w:t>ALSO PRESENT:</w:t>
      </w:r>
      <w:r w:rsidR="00CC1895">
        <w:rPr>
          <w:rFonts w:ascii="Courier New" w:eastAsia="Courier New" w:hAnsi="Courier New" w:cs="Courier New"/>
        </w:rPr>
        <w:t xml:space="preserve">   </w:t>
      </w:r>
      <w:r>
        <w:rPr>
          <w:rFonts w:ascii="Courier New" w:eastAsia="Courier New" w:hAnsi="Courier New" w:cs="Courier New"/>
        </w:rPr>
        <w:tab/>
      </w:r>
      <w:r w:rsidR="00F83604">
        <w:rPr>
          <w:rFonts w:ascii="Courier New" w:eastAsia="Courier New" w:hAnsi="Courier New" w:cs="Courier New"/>
        </w:rPr>
        <w:t>Marcus Andrews</w:t>
      </w:r>
      <w:r w:rsidR="00B84212">
        <w:rPr>
          <w:rFonts w:ascii="Courier New" w:eastAsia="Courier New" w:hAnsi="Courier New" w:cs="Courier New"/>
        </w:rPr>
        <w:t xml:space="preserve"> </w:t>
      </w:r>
      <w:r w:rsidR="00F83604">
        <w:rPr>
          <w:rFonts w:ascii="Courier New" w:eastAsia="Courier New" w:hAnsi="Courier New" w:cs="Courier New"/>
        </w:rPr>
        <w:t>Stewarts Shops,</w:t>
      </w:r>
      <w:r w:rsidR="00B84212">
        <w:rPr>
          <w:rFonts w:ascii="Courier New" w:eastAsia="Courier New" w:hAnsi="Courier New" w:cs="Courier New"/>
        </w:rPr>
        <w:t xml:space="preserve"> Eric Redding Bergmann, Andrew Gordon Carson-Power LLC (via Zoom), Peter Hansen and Architect, Brian Walsh, Jim Smith, </w:t>
      </w:r>
      <w:r w:rsidR="00CC1895">
        <w:rPr>
          <w:rFonts w:ascii="Courier New" w:eastAsia="Courier New" w:hAnsi="Courier New" w:cs="Courier New"/>
        </w:rPr>
        <w:t>Drew Weaver, ZEO</w:t>
      </w:r>
      <w:r w:rsidR="00F83604">
        <w:rPr>
          <w:rFonts w:ascii="Courier New" w:eastAsia="Courier New" w:hAnsi="Courier New" w:cs="Courier New"/>
        </w:rPr>
        <w:t xml:space="preserve"> (via Zoom</w:t>
      </w:r>
      <w:r w:rsidR="00B84212">
        <w:rPr>
          <w:rFonts w:ascii="Courier New" w:eastAsia="Courier New" w:hAnsi="Courier New" w:cs="Courier New"/>
        </w:rPr>
        <w:t>), 6 Members of the Public</w:t>
      </w:r>
    </w:p>
    <w:p w14:paraId="6C0165FB" w14:textId="77777777" w:rsidR="007B4BA6" w:rsidRDefault="008E2743" w:rsidP="007B4BA6">
      <w:pPr>
        <w:tabs>
          <w:tab w:val="center" w:pos="4206"/>
        </w:tabs>
        <w:spacing w:after="616" w:line="268" w:lineRule="auto"/>
      </w:pPr>
      <w:r>
        <w:rPr>
          <w:rFonts w:ascii="Courier New" w:eastAsia="Courier New" w:hAnsi="Courier New" w:cs="Courier New"/>
        </w:rPr>
        <w:t>Scott Chase opened the meeting at 7:30 with a quorum present.</w:t>
      </w:r>
    </w:p>
    <w:p w14:paraId="7EEFE5DC" w14:textId="128BE83A" w:rsidR="00327AF1" w:rsidRDefault="00F83604"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b/>
          <w:bCs/>
        </w:rPr>
        <w:t>Stewarts Shops</w:t>
      </w:r>
      <w:r w:rsidR="00434F22">
        <w:rPr>
          <w:rFonts w:ascii="Courier New" w:eastAsia="Courier New" w:hAnsi="Courier New" w:cs="Courier New"/>
          <w:b/>
          <w:bCs/>
        </w:rPr>
        <w:t xml:space="preserve">: </w:t>
      </w:r>
      <w:r w:rsidR="00050B95">
        <w:rPr>
          <w:rFonts w:ascii="Courier New" w:eastAsia="Courier New" w:hAnsi="Courier New" w:cs="Courier New"/>
        </w:rPr>
        <w:t xml:space="preserve">Chase recapped the application from the previous meeting.  Chase said he was pleased that Stewarts Shops provided additional plans as requested.  </w:t>
      </w:r>
    </w:p>
    <w:p w14:paraId="1C58BF95" w14:textId="13BA67AF" w:rsidR="00050B95" w:rsidRDefault="00050B95" w:rsidP="00B84212">
      <w:pPr>
        <w:tabs>
          <w:tab w:val="center" w:pos="4206"/>
        </w:tabs>
        <w:spacing w:after="0" w:line="268" w:lineRule="auto"/>
        <w:rPr>
          <w:rFonts w:ascii="Courier New" w:eastAsia="Courier New" w:hAnsi="Courier New" w:cs="Courier New"/>
        </w:rPr>
      </w:pPr>
    </w:p>
    <w:p w14:paraId="71287305" w14:textId="2F93AAB7" w:rsidR="00050B95" w:rsidRDefault="00050B95"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Stewarts </w:t>
      </w:r>
      <w:r w:rsidR="00C8432E">
        <w:rPr>
          <w:rFonts w:ascii="Courier New" w:eastAsia="Courier New" w:hAnsi="Courier New" w:cs="Courier New"/>
        </w:rPr>
        <w:t>S</w:t>
      </w:r>
      <w:r>
        <w:rPr>
          <w:rFonts w:ascii="Courier New" w:eastAsia="Courier New" w:hAnsi="Courier New" w:cs="Courier New"/>
        </w:rPr>
        <w:t xml:space="preserve">hops is looking for a variance for the front yard setback, as well as one for the size, as it is over 4,000 sq ft.  </w:t>
      </w:r>
    </w:p>
    <w:p w14:paraId="4C23B430" w14:textId="10C46BD5" w:rsidR="00050B95" w:rsidRDefault="00050B95" w:rsidP="00B84212">
      <w:pPr>
        <w:tabs>
          <w:tab w:val="center" w:pos="4206"/>
        </w:tabs>
        <w:spacing w:after="0" w:line="268" w:lineRule="auto"/>
        <w:rPr>
          <w:rFonts w:ascii="Courier New" w:eastAsia="Courier New" w:hAnsi="Courier New" w:cs="Courier New"/>
        </w:rPr>
      </w:pPr>
    </w:p>
    <w:p w14:paraId="5A698E6A" w14:textId="23CE3A4C" w:rsidR="00050B95" w:rsidRDefault="00050B95"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Chase said not all variances, like residential ones, are Type II Actions.  Chase feels this application will be an Unlisted Action</w:t>
      </w:r>
      <w:r w:rsidR="003A4AE1">
        <w:rPr>
          <w:rFonts w:ascii="Courier New" w:eastAsia="Courier New" w:hAnsi="Courier New" w:cs="Courier New"/>
        </w:rPr>
        <w:t xml:space="preserve">, which would require and EAF.   If the site plan conformed to </w:t>
      </w:r>
      <w:r w:rsidR="00D853F2">
        <w:rPr>
          <w:rFonts w:ascii="Courier New" w:eastAsia="Courier New" w:hAnsi="Courier New" w:cs="Courier New"/>
        </w:rPr>
        <w:t>zoning,</w:t>
      </w:r>
      <w:r w:rsidR="003A4AE1">
        <w:rPr>
          <w:rFonts w:ascii="Courier New" w:eastAsia="Courier New" w:hAnsi="Courier New" w:cs="Courier New"/>
        </w:rPr>
        <w:t xml:space="preserve"> then Chase feels the impact would be less and the review would be easier.  </w:t>
      </w:r>
    </w:p>
    <w:p w14:paraId="5047AE58" w14:textId="68F83577" w:rsidR="003A4AE1" w:rsidRDefault="003A4AE1" w:rsidP="00B84212">
      <w:pPr>
        <w:tabs>
          <w:tab w:val="center" w:pos="4206"/>
        </w:tabs>
        <w:spacing w:after="0" w:line="268" w:lineRule="auto"/>
        <w:rPr>
          <w:rFonts w:ascii="Courier New" w:eastAsia="Courier New" w:hAnsi="Courier New" w:cs="Courier New"/>
        </w:rPr>
      </w:pPr>
    </w:p>
    <w:p w14:paraId="15280BB9" w14:textId="0C86B513" w:rsidR="003A4AE1" w:rsidRDefault="003A4AE1"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Chase said Stewarts is an asset to the community and the new building will fit in with the character of the town.  Chase looks forward to working with Stewarts to resolve the application.</w:t>
      </w:r>
    </w:p>
    <w:p w14:paraId="26DD430A" w14:textId="1161A5C3" w:rsidR="003A4AE1" w:rsidRDefault="003A4AE1" w:rsidP="00B84212">
      <w:pPr>
        <w:tabs>
          <w:tab w:val="center" w:pos="4206"/>
        </w:tabs>
        <w:spacing w:after="0" w:line="268" w:lineRule="auto"/>
        <w:rPr>
          <w:rFonts w:ascii="Courier New" w:eastAsia="Courier New" w:hAnsi="Courier New" w:cs="Courier New"/>
        </w:rPr>
      </w:pPr>
    </w:p>
    <w:p w14:paraId="6A20D61F" w14:textId="21BDA561" w:rsidR="003A4AE1" w:rsidRDefault="003A4AE1"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Marcus Andrews of Stewarts Shops then showed the board the alternative designs that adhere to the zoning setbacks.  </w:t>
      </w:r>
      <w:r w:rsidR="00694672">
        <w:rPr>
          <w:rFonts w:ascii="Courier New" w:eastAsia="Courier New" w:hAnsi="Courier New" w:cs="Courier New"/>
        </w:rPr>
        <w:t xml:space="preserve">Andrews said </w:t>
      </w:r>
      <w:r w:rsidR="002F1621">
        <w:rPr>
          <w:rFonts w:ascii="Courier New" w:eastAsia="Courier New" w:hAnsi="Courier New" w:cs="Courier New"/>
        </w:rPr>
        <w:t xml:space="preserve">some of </w:t>
      </w:r>
      <w:r w:rsidR="00694672">
        <w:rPr>
          <w:rFonts w:ascii="Courier New" w:eastAsia="Courier New" w:hAnsi="Courier New" w:cs="Courier New"/>
        </w:rPr>
        <w:t xml:space="preserve">the alternative designs would shut down gas immediately.  </w:t>
      </w:r>
      <w:r w:rsidR="002F1621">
        <w:rPr>
          <w:rFonts w:ascii="Courier New" w:eastAsia="Courier New" w:hAnsi="Courier New" w:cs="Courier New"/>
        </w:rPr>
        <w:t xml:space="preserve">Andrews said their goal is to work with the town in having the current store and gas to remain open during construction.  Andrews said they can put </w:t>
      </w:r>
      <w:r w:rsidR="00D853F2">
        <w:rPr>
          <w:rFonts w:ascii="Courier New" w:eastAsia="Courier New" w:hAnsi="Courier New" w:cs="Courier New"/>
        </w:rPr>
        <w:t>decorative</w:t>
      </w:r>
      <w:r w:rsidR="002F1621">
        <w:rPr>
          <w:rFonts w:ascii="Courier New" w:eastAsia="Courier New" w:hAnsi="Courier New" w:cs="Courier New"/>
        </w:rPr>
        <w:t xml:space="preserve"> features in front to give the appearance of frontage that the town is looking for when coming into town.  </w:t>
      </w:r>
    </w:p>
    <w:p w14:paraId="48A8E22F" w14:textId="11F9EF55" w:rsidR="002F1621" w:rsidRDefault="002F1621" w:rsidP="00B84212">
      <w:pPr>
        <w:tabs>
          <w:tab w:val="center" w:pos="4206"/>
        </w:tabs>
        <w:spacing w:after="0" w:line="268" w:lineRule="auto"/>
        <w:rPr>
          <w:rFonts w:ascii="Courier New" w:eastAsia="Courier New" w:hAnsi="Courier New" w:cs="Courier New"/>
        </w:rPr>
      </w:pPr>
    </w:p>
    <w:p w14:paraId="3C5F4394" w14:textId="12BC4FEB" w:rsidR="002F1621" w:rsidRDefault="002F1621" w:rsidP="00B84212">
      <w:pPr>
        <w:tabs>
          <w:tab w:val="center" w:pos="4206"/>
        </w:tabs>
        <w:spacing w:after="0" w:line="268" w:lineRule="auto"/>
        <w:rPr>
          <w:rFonts w:ascii="Courier New" w:eastAsia="Courier New" w:hAnsi="Courier New" w:cs="Courier New"/>
        </w:rPr>
      </w:pPr>
    </w:p>
    <w:p w14:paraId="2D0B9F3B" w14:textId="77777777" w:rsidR="00C8432E" w:rsidRDefault="00C8432E" w:rsidP="00B84212">
      <w:pPr>
        <w:tabs>
          <w:tab w:val="center" w:pos="4206"/>
        </w:tabs>
        <w:spacing w:after="0" w:line="268" w:lineRule="auto"/>
        <w:rPr>
          <w:rFonts w:ascii="Courier New" w:eastAsia="Courier New" w:hAnsi="Courier New" w:cs="Courier New"/>
        </w:rPr>
      </w:pPr>
    </w:p>
    <w:p w14:paraId="5D52AE2E" w14:textId="430E1D5F" w:rsidR="002F1621" w:rsidRDefault="002F1621"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Chase asked Andrews if construction from start to finish was about 10-12 weeks.  Andrews replied yes, </w:t>
      </w:r>
      <w:r w:rsidR="00C8432E">
        <w:rPr>
          <w:rFonts w:ascii="Courier New" w:eastAsia="Courier New" w:hAnsi="Courier New" w:cs="Courier New"/>
        </w:rPr>
        <w:t xml:space="preserve">roughly </w:t>
      </w:r>
      <w:r>
        <w:rPr>
          <w:rFonts w:ascii="Courier New" w:eastAsia="Courier New" w:hAnsi="Courier New" w:cs="Courier New"/>
        </w:rPr>
        <w:t xml:space="preserve">3 months.  </w:t>
      </w:r>
    </w:p>
    <w:p w14:paraId="43CEADA8" w14:textId="6AE8E56A" w:rsidR="002F1621" w:rsidRDefault="002F1621" w:rsidP="00B84212">
      <w:pPr>
        <w:tabs>
          <w:tab w:val="center" w:pos="4206"/>
        </w:tabs>
        <w:spacing w:after="0" w:line="268" w:lineRule="auto"/>
        <w:rPr>
          <w:rFonts w:ascii="Courier New" w:eastAsia="Courier New" w:hAnsi="Courier New" w:cs="Courier New"/>
        </w:rPr>
      </w:pPr>
    </w:p>
    <w:p w14:paraId="238DE911" w14:textId="2D7F53B2" w:rsidR="002F1621" w:rsidRDefault="002F1621"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O’Neil</w:t>
      </w:r>
      <w:r w:rsidR="00C8432E">
        <w:rPr>
          <w:rFonts w:ascii="Courier New" w:eastAsia="Courier New" w:hAnsi="Courier New" w:cs="Courier New"/>
        </w:rPr>
        <w:t>l</w:t>
      </w:r>
      <w:r>
        <w:rPr>
          <w:rFonts w:ascii="Courier New" w:eastAsia="Courier New" w:hAnsi="Courier New" w:cs="Courier New"/>
        </w:rPr>
        <w:t xml:space="preserve"> thinks the variance should be granted.  O’Neil</w:t>
      </w:r>
      <w:r w:rsidR="00C8432E">
        <w:rPr>
          <w:rFonts w:ascii="Courier New" w:eastAsia="Courier New" w:hAnsi="Courier New" w:cs="Courier New"/>
        </w:rPr>
        <w:t>l</w:t>
      </w:r>
      <w:r>
        <w:rPr>
          <w:rFonts w:ascii="Courier New" w:eastAsia="Courier New" w:hAnsi="Courier New" w:cs="Courier New"/>
        </w:rPr>
        <w:t xml:space="preserve"> said he has seen what Stewarts Shops have done and thinks they are a great corporation.  O’Neil</w:t>
      </w:r>
      <w:r w:rsidR="00C8432E">
        <w:rPr>
          <w:rFonts w:ascii="Courier New" w:eastAsia="Courier New" w:hAnsi="Courier New" w:cs="Courier New"/>
        </w:rPr>
        <w:t>l</w:t>
      </w:r>
      <w:r>
        <w:rPr>
          <w:rFonts w:ascii="Courier New" w:eastAsia="Courier New" w:hAnsi="Courier New" w:cs="Courier New"/>
        </w:rPr>
        <w:t xml:space="preserve"> said the 163.5 setback is an advantage to the store and to the flow of traffic that come in with trailers, etc. </w:t>
      </w:r>
    </w:p>
    <w:p w14:paraId="3BA85340" w14:textId="77777777" w:rsidR="002F1621" w:rsidRDefault="002F1621" w:rsidP="00B84212">
      <w:pPr>
        <w:tabs>
          <w:tab w:val="center" w:pos="4206"/>
        </w:tabs>
        <w:spacing w:after="0" w:line="268" w:lineRule="auto"/>
        <w:rPr>
          <w:rFonts w:ascii="Courier New" w:eastAsia="Courier New" w:hAnsi="Courier New" w:cs="Courier New"/>
        </w:rPr>
      </w:pPr>
    </w:p>
    <w:p w14:paraId="03B5F61E" w14:textId="0710C887" w:rsidR="002F1621" w:rsidRDefault="002F1621"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Andrews said that with the </w:t>
      </w:r>
      <w:r w:rsidR="001450C0">
        <w:rPr>
          <w:rFonts w:ascii="Courier New" w:eastAsia="Courier New" w:hAnsi="Courier New" w:cs="Courier New"/>
        </w:rPr>
        <w:t xml:space="preserve">previous </w:t>
      </w:r>
      <w:r>
        <w:rPr>
          <w:rFonts w:ascii="Courier New" w:eastAsia="Courier New" w:hAnsi="Courier New" w:cs="Courier New"/>
        </w:rPr>
        <w:t xml:space="preserve">design gas would only be down for one month.  </w:t>
      </w:r>
    </w:p>
    <w:p w14:paraId="5023619F" w14:textId="7864FB75" w:rsidR="002F1621" w:rsidRDefault="002F1621" w:rsidP="00B84212">
      <w:pPr>
        <w:tabs>
          <w:tab w:val="center" w:pos="4206"/>
        </w:tabs>
        <w:spacing w:after="0" w:line="268" w:lineRule="auto"/>
        <w:rPr>
          <w:rFonts w:ascii="Courier New" w:eastAsia="Courier New" w:hAnsi="Courier New" w:cs="Courier New"/>
        </w:rPr>
      </w:pPr>
    </w:p>
    <w:p w14:paraId="550FAA85" w14:textId="1EF0F183" w:rsidR="002F1621" w:rsidRDefault="002F1621"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Zick asked about the mechanics on the alternative </w:t>
      </w:r>
      <w:r w:rsidR="00D853F2">
        <w:rPr>
          <w:rFonts w:ascii="Courier New" w:eastAsia="Courier New" w:hAnsi="Courier New" w:cs="Courier New"/>
        </w:rPr>
        <w:t>designs</w:t>
      </w:r>
      <w:r>
        <w:rPr>
          <w:rFonts w:ascii="Courier New" w:eastAsia="Courier New" w:hAnsi="Courier New" w:cs="Courier New"/>
        </w:rPr>
        <w:t>.  Andrews said the HVAC compressors would be visible from the street</w:t>
      </w:r>
      <w:r w:rsidR="00AB289A">
        <w:rPr>
          <w:rFonts w:ascii="Courier New" w:eastAsia="Courier New" w:hAnsi="Courier New" w:cs="Courier New"/>
        </w:rPr>
        <w:t xml:space="preserve">.  Delivery trucks would also block some parking with that design.  Zick said to Chase’s point about this area being the entrance to the hamlet, and people entering from the south, the first thing they are seeing are the compressors.  Zick would prefer to have the store face forward, even if it is set far back.  </w:t>
      </w:r>
    </w:p>
    <w:p w14:paraId="1E32D3E7" w14:textId="1EF80E46" w:rsidR="00B41478" w:rsidRDefault="00B41478" w:rsidP="00B84212">
      <w:pPr>
        <w:tabs>
          <w:tab w:val="center" w:pos="4206"/>
        </w:tabs>
        <w:spacing w:after="0" w:line="268" w:lineRule="auto"/>
        <w:rPr>
          <w:rFonts w:ascii="Courier New" w:eastAsia="Courier New" w:hAnsi="Courier New" w:cs="Courier New"/>
        </w:rPr>
      </w:pPr>
    </w:p>
    <w:p w14:paraId="7312EEAE" w14:textId="6E3DF090" w:rsidR="00440634" w:rsidRDefault="00B41478" w:rsidP="00440634">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Baden said he did like one of the </w:t>
      </w:r>
      <w:r w:rsidR="00E14A0D">
        <w:rPr>
          <w:rFonts w:ascii="Courier New" w:eastAsia="Courier New" w:hAnsi="Courier New" w:cs="Courier New"/>
        </w:rPr>
        <w:t>alternate</w:t>
      </w:r>
      <w:r>
        <w:rPr>
          <w:rFonts w:ascii="Courier New" w:eastAsia="Courier New" w:hAnsi="Courier New" w:cs="Courier New"/>
        </w:rPr>
        <w:t xml:space="preserve"> </w:t>
      </w:r>
      <w:r w:rsidR="00E14A0D">
        <w:rPr>
          <w:rFonts w:ascii="Courier New" w:eastAsia="Courier New" w:hAnsi="Courier New" w:cs="Courier New"/>
        </w:rPr>
        <w:t>designs</w:t>
      </w:r>
      <w:r>
        <w:rPr>
          <w:rFonts w:ascii="Courier New" w:eastAsia="Courier New" w:hAnsi="Courier New" w:cs="Courier New"/>
        </w:rPr>
        <w:t xml:space="preserve"> presented but feels going with it would be detrimental to the town (</w:t>
      </w:r>
      <w:proofErr w:type="gramStart"/>
      <w:r>
        <w:rPr>
          <w:rFonts w:ascii="Courier New" w:eastAsia="Courier New" w:hAnsi="Courier New" w:cs="Courier New"/>
        </w:rPr>
        <w:t>i.e.</w:t>
      </w:r>
      <w:proofErr w:type="gramEnd"/>
      <w:r>
        <w:rPr>
          <w:rFonts w:ascii="Courier New" w:eastAsia="Courier New" w:hAnsi="Courier New" w:cs="Courier New"/>
        </w:rPr>
        <w:t xml:space="preserve"> no gas for three months or more).</w:t>
      </w:r>
      <w:r w:rsidR="00440634">
        <w:rPr>
          <w:rFonts w:ascii="Courier New" w:eastAsia="Courier New" w:hAnsi="Courier New" w:cs="Courier New"/>
        </w:rPr>
        <w:t xml:space="preserve">  Baden feels adding a rock wall to the original design submitted would give you the feel of that tight corridor.  </w:t>
      </w:r>
    </w:p>
    <w:p w14:paraId="35CDEB67" w14:textId="37CC965A" w:rsidR="00E14A0D" w:rsidRDefault="00E14A0D" w:rsidP="00440634">
      <w:pPr>
        <w:tabs>
          <w:tab w:val="center" w:pos="4206"/>
        </w:tabs>
        <w:spacing w:after="0" w:line="268" w:lineRule="auto"/>
        <w:rPr>
          <w:rFonts w:ascii="Courier New" w:eastAsia="Courier New" w:hAnsi="Courier New" w:cs="Courier New"/>
        </w:rPr>
      </w:pPr>
    </w:p>
    <w:p w14:paraId="3EB0BC8F" w14:textId="73CCE22E" w:rsidR="00E14A0D" w:rsidRDefault="00E14A0D" w:rsidP="00440634">
      <w:pPr>
        <w:tabs>
          <w:tab w:val="center" w:pos="4206"/>
        </w:tabs>
        <w:spacing w:after="0" w:line="268" w:lineRule="auto"/>
        <w:rPr>
          <w:rFonts w:ascii="Courier New" w:eastAsia="Courier New" w:hAnsi="Courier New" w:cs="Courier New"/>
        </w:rPr>
      </w:pPr>
      <w:r>
        <w:rPr>
          <w:rFonts w:ascii="Courier New" w:eastAsia="Courier New" w:hAnsi="Courier New" w:cs="Courier New"/>
        </w:rPr>
        <w:t>Zick brought up how the new design will be more conducive to customers who go to Stewarts with trailers.</w:t>
      </w:r>
    </w:p>
    <w:p w14:paraId="160DF98F" w14:textId="312BA1F7" w:rsidR="00D22552" w:rsidRDefault="00D22552" w:rsidP="00440634">
      <w:pPr>
        <w:tabs>
          <w:tab w:val="center" w:pos="4206"/>
        </w:tabs>
        <w:spacing w:after="0" w:line="268" w:lineRule="auto"/>
        <w:rPr>
          <w:rFonts w:ascii="Courier New" w:eastAsia="Courier New" w:hAnsi="Courier New" w:cs="Courier New"/>
        </w:rPr>
      </w:pPr>
    </w:p>
    <w:p w14:paraId="64135490" w14:textId="29E9A7FB" w:rsidR="00745D04" w:rsidRDefault="00D22552" w:rsidP="00440634">
      <w:pPr>
        <w:tabs>
          <w:tab w:val="center" w:pos="4206"/>
        </w:tabs>
        <w:spacing w:after="0" w:line="268" w:lineRule="auto"/>
        <w:rPr>
          <w:rFonts w:ascii="Courier New" w:eastAsia="Courier New" w:hAnsi="Courier New" w:cs="Courier New"/>
        </w:rPr>
      </w:pPr>
      <w:r>
        <w:rPr>
          <w:rFonts w:ascii="Courier New" w:eastAsia="Courier New" w:hAnsi="Courier New" w:cs="Courier New"/>
        </w:rPr>
        <w:t>O’Neil</w:t>
      </w:r>
      <w:r w:rsidR="001450C0">
        <w:rPr>
          <w:rFonts w:ascii="Courier New" w:eastAsia="Courier New" w:hAnsi="Courier New" w:cs="Courier New"/>
        </w:rPr>
        <w:t>l</w:t>
      </w:r>
      <w:r>
        <w:rPr>
          <w:rFonts w:ascii="Courier New" w:eastAsia="Courier New" w:hAnsi="Courier New" w:cs="Courier New"/>
        </w:rPr>
        <w:t xml:space="preserve"> said he doesn’t feel we should create an </w:t>
      </w:r>
      <w:r w:rsidR="00745D04">
        <w:rPr>
          <w:rFonts w:ascii="Courier New" w:eastAsia="Courier New" w:hAnsi="Courier New" w:cs="Courier New"/>
        </w:rPr>
        <w:t>adversary</w:t>
      </w:r>
      <w:r>
        <w:rPr>
          <w:rFonts w:ascii="Courier New" w:eastAsia="Courier New" w:hAnsi="Courier New" w:cs="Courier New"/>
        </w:rPr>
        <w:t xml:space="preserve"> relationship with Stewarts who has been a great partner in the community. </w:t>
      </w:r>
    </w:p>
    <w:p w14:paraId="1BE21CC0" w14:textId="77777777" w:rsidR="00745D04" w:rsidRDefault="00745D04" w:rsidP="00440634">
      <w:pPr>
        <w:tabs>
          <w:tab w:val="center" w:pos="4206"/>
        </w:tabs>
        <w:spacing w:after="0" w:line="268" w:lineRule="auto"/>
        <w:rPr>
          <w:rFonts w:ascii="Courier New" w:eastAsia="Courier New" w:hAnsi="Courier New" w:cs="Courier New"/>
        </w:rPr>
      </w:pPr>
    </w:p>
    <w:p w14:paraId="71F1515A" w14:textId="1F00BCD3" w:rsidR="00D22552" w:rsidRPr="00050B95" w:rsidRDefault="00745D04" w:rsidP="00440634">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Chase said the comprehensive plan </w:t>
      </w:r>
      <w:r w:rsidR="002B21E0">
        <w:rPr>
          <w:rFonts w:ascii="Courier New" w:eastAsia="Courier New" w:hAnsi="Courier New" w:cs="Courier New"/>
        </w:rPr>
        <w:t>recognizes</w:t>
      </w:r>
      <w:r>
        <w:rPr>
          <w:rFonts w:ascii="Courier New" w:eastAsia="Courier New" w:hAnsi="Courier New" w:cs="Courier New"/>
        </w:rPr>
        <w:t xml:space="preserve"> the area as a gateway parcel and the buildings should be close to the street to slow traffic down.  </w:t>
      </w:r>
      <w:r w:rsidR="00D22552">
        <w:rPr>
          <w:rFonts w:ascii="Courier New" w:eastAsia="Courier New" w:hAnsi="Courier New" w:cs="Courier New"/>
        </w:rPr>
        <w:t xml:space="preserve"> </w:t>
      </w:r>
    </w:p>
    <w:p w14:paraId="5D9A1C34" w14:textId="7C38D30D" w:rsidR="00F55F5E" w:rsidRDefault="00F55F5E" w:rsidP="00B84212">
      <w:pPr>
        <w:tabs>
          <w:tab w:val="center" w:pos="4206"/>
        </w:tabs>
        <w:spacing w:after="0" w:line="268" w:lineRule="auto"/>
        <w:rPr>
          <w:rFonts w:ascii="Courier New" w:eastAsia="Courier New" w:hAnsi="Courier New" w:cs="Courier New"/>
        </w:rPr>
      </w:pPr>
    </w:p>
    <w:p w14:paraId="2B058399" w14:textId="7A58B820" w:rsidR="00F55F5E" w:rsidRDefault="00F55F5E"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The board then deliberated with Andrews over the alternative </w:t>
      </w:r>
      <w:r w:rsidR="00E14A0D">
        <w:rPr>
          <w:rFonts w:ascii="Courier New" w:eastAsia="Courier New" w:hAnsi="Courier New" w:cs="Courier New"/>
        </w:rPr>
        <w:t>designs</w:t>
      </w:r>
      <w:r>
        <w:rPr>
          <w:rFonts w:ascii="Courier New" w:eastAsia="Courier New" w:hAnsi="Courier New" w:cs="Courier New"/>
        </w:rPr>
        <w:t xml:space="preserve"> presented.  After much discussion it was decided to hold the public hearing on the original design submitted.  </w:t>
      </w:r>
    </w:p>
    <w:p w14:paraId="389C9CC9" w14:textId="6B3799EB" w:rsidR="002B21E0" w:rsidRDefault="002B21E0" w:rsidP="00B84212">
      <w:pPr>
        <w:tabs>
          <w:tab w:val="center" w:pos="4206"/>
        </w:tabs>
        <w:spacing w:after="0" w:line="268" w:lineRule="auto"/>
        <w:rPr>
          <w:rFonts w:ascii="Courier New" w:eastAsia="Courier New" w:hAnsi="Courier New" w:cs="Courier New"/>
        </w:rPr>
      </w:pPr>
    </w:p>
    <w:p w14:paraId="4F18B07A" w14:textId="09005BBE" w:rsidR="002B21E0" w:rsidRDefault="002B21E0"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Chase then went over the EAF Pt I (see attached).</w:t>
      </w:r>
    </w:p>
    <w:p w14:paraId="6DCC3188" w14:textId="4D95205F" w:rsidR="002B21E0" w:rsidRDefault="002B21E0" w:rsidP="00B84212">
      <w:pPr>
        <w:tabs>
          <w:tab w:val="center" w:pos="4206"/>
        </w:tabs>
        <w:spacing w:after="0" w:line="268" w:lineRule="auto"/>
        <w:rPr>
          <w:rFonts w:ascii="Courier New" w:eastAsia="Courier New" w:hAnsi="Courier New" w:cs="Courier New"/>
        </w:rPr>
      </w:pPr>
    </w:p>
    <w:p w14:paraId="6D07C0FD" w14:textId="4975769A" w:rsidR="002B21E0" w:rsidRDefault="002B21E0"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The board then decided that board members </w:t>
      </w:r>
      <w:r w:rsidR="001450C0">
        <w:rPr>
          <w:rFonts w:ascii="Courier New" w:eastAsia="Courier New" w:hAnsi="Courier New" w:cs="Courier New"/>
        </w:rPr>
        <w:t xml:space="preserve">would </w:t>
      </w:r>
      <w:r>
        <w:rPr>
          <w:rFonts w:ascii="Courier New" w:eastAsia="Courier New" w:hAnsi="Courier New" w:cs="Courier New"/>
        </w:rPr>
        <w:t xml:space="preserve">do a site visit on their own.    </w:t>
      </w:r>
    </w:p>
    <w:p w14:paraId="36F0B12D" w14:textId="4AC9E590" w:rsidR="002B21E0" w:rsidRDefault="002B21E0" w:rsidP="00B84212">
      <w:pPr>
        <w:tabs>
          <w:tab w:val="center" w:pos="4206"/>
        </w:tabs>
        <w:spacing w:after="0" w:line="268" w:lineRule="auto"/>
        <w:rPr>
          <w:rFonts w:ascii="Courier New" w:eastAsia="Courier New" w:hAnsi="Courier New" w:cs="Courier New"/>
        </w:rPr>
      </w:pPr>
    </w:p>
    <w:p w14:paraId="3E789377" w14:textId="26CAB96B" w:rsidR="002B21E0" w:rsidRDefault="002B21E0"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Chase asked for a motion to schedule a public hearing for March 28</w:t>
      </w:r>
      <w:r w:rsidRPr="002B21E0">
        <w:rPr>
          <w:rFonts w:ascii="Courier New" w:eastAsia="Courier New" w:hAnsi="Courier New" w:cs="Courier New"/>
          <w:vertAlign w:val="superscript"/>
        </w:rPr>
        <w:t>th</w:t>
      </w:r>
      <w:r>
        <w:rPr>
          <w:rFonts w:ascii="Courier New" w:eastAsia="Courier New" w:hAnsi="Courier New" w:cs="Courier New"/>
        </w:rPr>
        <w:t xml:space="preserve"> at 7:30 pm.  Motion by O’Neill, second by Baden.  The time of the hearing was later changed to 7:40</w:t>
      </w:r>
      <w:r w:rsidR="0070338E">
        <w:rPr>
          <w:rFonts w:ascii="Courier New" w:eastAsia="Courier New" w:hAnsi="Courier New" w:cs="Courier New"/>
        </w:rPr>
        <w:t xml:space="preserve"> </w:t>
      </w:r>
      <w:r>
        <w:rPr>
          <w:rFonts w:ascii="Courier New" w:eastAsia="Courier New" w:hAnsi="Courier New" w:cs="Courier New"/>
        </w:rPr>
        <w:t xml:space="preserve">pm to fit in another hearing before </w:t>
      </w:r>
      <w:r w:rsidR="001450C0">
        <w:rPr>
          <w:rFonts w:ascii="Courier New" w:eastAsia="Courier New" w:hAnsi="Courier New" w:cs="Courier New"/>
        </w:rPr>
        <w:t xml:space="preserve">this </w:t>
      </w:r>
      <w:r>
        <w:rPr>
          <w:rFonts w:ascii="Courier New" w:eastAsia="Courier New" w:hAnsi="Courier New" w:cs="Courier New"/>
        </w:rPr>
        <w:t xml:space="preserve">time.  </w:t>
      </w:r>
    </w:p>
    <w:p w14:paraId="5EC5082A" w14:textId="47D72F6A" w:rsidR="002B21E0" w:rsidRDefault="002B21E0" w:rsidP="00B84212">
      <w:pPr>
        <w:tabs>
          <w:tab w:val="center" w:pos="4206"/>
        </w:tabs>
        <w:spacing w:after="0" w:line="268" w:lineRule="auto"/>
        <w:rPr>
          <w:rFonts w:ascii="Courier New" w:eastAsia="Courier New" w:hAnsi="Courier New" w:cs="Courier New"/>
        </w:rPr>
      </w:pPr>
    </w:p>
    <w:p w14:paraId="2542CE86" w14:textId="5307A00C" w:rsidR="002B21E0" w:rsidRDefault="002B21E0" w:rsidP="00B84212">
      <w:pPr>
        <w:tabs>
          <w:tab w:val="center" w:pos="4206"/>
        </w:tabs>
        <w:spacing w:after="0" w:line="268" w:lineRule="auto"/>
        <w:rPr>
          <w:rFonts w:ascii="Courier New" w:eastAsia="Courier New" w:hAnsi="Courier New" w:cs="Courier New"/>
        </w:rPr>
      </w:pPr>
    </w:p>
    <w:p w14:paraId="6693C718" w14:textId="1EC10DA5" w:rsidR="002B21E0" w:rsidRPr="00050B95" w:rsidRDefault="002B21E0"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Chase then said the size of the building was not discussed.  It was decided that Stewarts Shops does not provide a service so 4,000 sq ft was allowed.  Stewarts will shave down their current size from 4,020 sq ft to 4,000 sq ft </w:t>
      </w:r>
      <w:r w:rsidR="00BB3356">
        <w:rPr>
          <w:rFonts w:ascii="Courier New" w:eastAsia="Courier New" w:hAnsi="Courier New" w:cs="Courier New"/>
        </w:rPr>
        <w:t>to</w:t>
      </w:r>
      <w:r>
        <w:rPr>
          <w:rFonts w:ascii="Courier New" w:eastAsia="Courier New" w:hAnsi="Courier New" w:cs="Courier New"/>
        </w:rPr>
        <w:t xml:space="preserve"> conform with zoning.  </w:t>
      </w:r>
    </w:p>
    <w:p w14:paraId="0A232783" w14:textId="01AF7B33" w:rsidR="00B84212" w:rsidRDefault="00B84212" w:rsidP="00B84212">
      <w:pPr>
        <w:tabs>
          <w:tab w:val="center" w:pos="4206"/>
        </w:tabs>
        <w:spacing w:after="0" w:line="268" w:lineRule="auto"/>
        <w:rPr>
          <w:rFonts w:ascii="Courier New" w:eastAsia="Courier New" w:hAnsi="Courier New" w:cs="Courier New"/>
          <w:b/>
          <w:bCs/>
        </w:rPr>
      </w:pPr>
    </w:p>
    <w:p w14:paraId="44160641" w14:textId="1B271AA9" w:rsidR="00B84212" w:rsidRDefault="00B84212"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b/>
          <w:bCs/>
        </w:rPr>
        <w:t>Carson-Power LLC:</w:t>
      </w:r>
      <w:r w:rsidR="000D07B7">
        <w:rPr>
          <w:rFonts w:ascii="Courier New" w:eastAsia="Courier New" w:hAnsi="Courier New" w:cs="Courier New"/>
          <w:b/>
          <w:bCs/>
        </w:rPr>
        <w:t xml:space="preserve"> </w:t>
      </w:r>
      <w:r w:rsidR="000D07B7">
        <w:rPr>
          <w:rFonts w:ascii="Courier New" w:eastAsia="Courier New" w:hAnsi="Courier New" w:cs="Courier New"/>
        </w:rPr>
        <w:t xml:space="preserve">Eric Redding of Bergmann was at the meeting representing Carson-Power, LLC.  Chase said since there is a coordinated environmental review currently going on with the planning board that the zoning board </w:t>
      </w:r>
      <w:r w:rsidR="00D853F2">
        <w:rPr>
          <w:rFonts w:ascii="Courier New" w:eastAsia="Courier New" w:hAnsi="Courier New" w:cs="Courier New"/>
        </w:rPr>
        <w:t>cannot</w:t>
      </w:r>
      <w:r w:rsidR="000D07B7">
        <w:rPr>
          <w:rFonts w:ascii="Courier New" w:eastAsia="Courier New" w:hAnsi="Courier New" w:cs="Courier New"/>
        </w:rPr>
        <w:t xml:space="preserve"> take any official action until the planning board </w:t>
      </w:r>
      <w:r w:rsidR="00D853F2">
        <w:rPr>
          <w:rFonts w:ascii="Courier New" w:eastAsia="Courier New" w:hAnsi="Courier New" w:cs="Courier New"/>
        </w:rPr>
        <w:t>finishes</w:t>
      </w:r>
      <w:r w:rsidR="000D07B7">
        <w:rPr>
          <w:rFonts w:ascii="Courier New" w:eastAsia="Courier New" w:hAnsi="Courier New" w:cs="Courier New"/>
        </w:rPr>
        <w:t xml:space="preserve"> their review.  </w:t>
      </w:r>
    </w:p>
    <w:p w14:paraId="3FFB6F02" w14:textId="2BDE7299" w:rsidR="000D07B7" w:rsidRDefault="000D07B7" w:rsidP="00B84212">
      <w:pPr>
        <w:tabs>
          <w:tab w:val="center" w:pos="4206"/>
        </w:tabs>
        <w:spacing w:after="0" w:line="268" w:lineRule="auto"/>
        <w:rPr>
          <w:rFonts w:ascii="Courier New" w:eastAsia="Courier New" w:hAnsi="Courier New" w:cs="Courier New"/>
        </w:rPr>
      </w:pPr>
    </w:p>
    <w:p w14:paraId="0FDF2D61" w14:textId="54832267" w:rsidR="000D07B7" w:rsidRDefault="000D07B7"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Redding explained a bit about the project and said they are looking for an area variance since zoning only allows for a 6-foot fence on the rear and side</w:t>
      </w:r>
      <w:r w:rsidR="00CD20F2">
        <w:rPr>
          <w:rFonts w:ascii="Courier New" w:eastAsia="Courier New" w:hAnsi="Courier New" w:cs="Courier New"/>
        </w:rPr>
        <w:t xml:space="preserve"> </w:t>
      </w:r>
      <w:r>
        <w:rPr>
          <w:rFonts w:ascii="Courier New" w:eastAsia="Courier New" w:hAnsi="Courier New" w:cs="Courier New"/>
        </w:rPr>
        <w:t xml:space="preserve">yards and 4-foot fence on the front yard, but ground mount solar panels require a 7-foot fence by the national electric code.  </w:t>
      </w:r>
    </w:p>
    <w:p w14:paraId="711EA120" w14:textId="3F1842AF" w:rsidR="000D07B7" w:rsidRDefault="000D07B7" w:rsidP="00B84212">
      <w:pPr>
        <w:tabs>
          <w:tab w:val="center" w:pos="4206"/>
        </w:tabs>
        <w:spacing w:after="0" w:line="268" w:lineRule="auto"/>
        <w:rPr>
          <w:rFonts w:ascii="Courier New" w:eastAsia="Courier New" w:hAnsi="Courier New" w:cs="Courier New"/>
        </w:rPr>
      </w:pPr>
    </w:p>
    <w:p w14:paraId="20C3095F" w14:textId="077F5957" w:rsidR="000D07B7" w:rsidRDefault="000D07B7"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Chase said the board should do a site visit to determine if any conditions would need to be added to the variance.  </w:t>
      </w:r>
    </w:p>
    <w:p w14:paraId="3B93118F" w14:textId="14156236" w:rsidR="002465A9" w:rsidRDefault="002465A9" w:rsidP="00B84212">
      <w:pPr>
        <w:tabs>
          <w:tab w:val="center" w:pos="4206"/>
        </w:tabs>
        <w:spacing w:after="0" w:line="268" w:lineRule="auto"/>
        <w:rPr>
          <w:rFonts w:ascii="Courier New" w:eastAsia="Courier New" w:hAnsi="Courier New" w:cs="Courier New"/>
        </w:rPr>
      </w:pPr>
    </w:p>
    <w:p w14:paraId="13655B21" w14:textId="61922E16" w:rsidR="002465A9" w:rsidRDefault="002465A9"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Chase said once the environmental review is finished with the planning board the zoning board would set a site visit and public hearing.  </w:t>
      </w:r>
    </w:p>
    <w:p w14:paraId="1FD956F8" w14:textId="5FF9A6C2" w:rsidR="002465A9" w:rsidRPr="000D07B7" w:rsidRDefault="002465A9" w:rsidP="00B84212">
      <w:pPr>
        <w:tabs>
          <w:tab w:val="center" w:pos="4206"/>
        </w:tabs>
        <w:spacing w:after="0" w:line="268" w:lineRule="auto"/>
        <w:rPr>
          <w:rFonts w:ascii="Courier New" w:eastAsia="Courier New" w:hAnsi="Courier New" w:cs="Courier New"/>
        </w:rPr>
      </w:pPr>
    </w:p>
    <w:p w14:paraId="416BAC1C" w14:textId="5AB6846A" w:rsidR="00B84212" w:rsidRDefault="00B84212" w:rsidP="00B84212">
      <w:pPr>
        <w:tabs>
          <w:tab w:val="center" w:pos="4206"/>
        </w:tabs>
        <w:spacing w:after="0" w:line="268" w:lineRule="auto"/>
        <w:rPr>
          <w:rFonts w:ascii="Courier New" w:eastAsia="Courier New" w:hAnsi="Courier New" w:cs="Courier New"/>
          <w:b/>
          <w:bCs/>
        </w:rPr>
      </w:pPr>
    </w:p>
    <w:p w14:paraId="2702B2F9" w14:textId="34E15C80" w:rsidR="00B84212" w:rsidRDefault="00B84212"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b/>
          <w:bCs/>
        </w:rPr>
        <w:t>Hansen Workshop:</w:t>
      </w:r>
      <w:r w:rsidR="00CD20F2">
        <w:rPr>
          <w:rFonts w:ascii="Courier New" w:eastAsia="Courier New" w:hAnsi="Courier New" w:cs="Courier New"/>
          <w:b/>
          <w:bCs/>
        </w:rPr>
        <w:t xml:space="preserve">  </w:t>
      </w:r>
      <w:r w:rsidR="00CD20F2">
        <w:rPr>
          <w:rFonts w:ascii="Courier New" w:eastAsia="Courier New" w:hAnsi="Courier New" w:cs="Courier New"/>
        </w:rPr>
        <w:t xml:space="preserve">Chase said the applicant is looking for a variance for </w:t>
      </w:r>
      <w:r w:rsidR="00D853F2">
        <w:rPr>
          <w:rFonts w:ascii="Courier New" w:eastAsia="Courier New" w:hAnsi="Courier New" w:cs="Courier New"/>
        </w:rPr>
        <w:t>the</w:t>
      </w:r>
      <w:r w:rsidR="00CD20F2">
        <w:rPr>
          <w:rFonts w:ascii="Courier New" w:eastAsia="Courier New" w:hAnsi="Courier New" w:cs="Courier New"/>
        </w:rPr>
        <w:t xml:space="preserve"> height of an accessory structure they are building.  Chase feels the zoning law of a </w:t>
      </w:r>
      <w:r w:rsidR="00D853F2">
        <w:rPr>
          <w:rFonts w:ascii="Courier New" w:eastAsia="Courier New" w:hAnsi="Courier New" w:cs="Courier New"/>
        </w:rPr>
        <w:t>maximum</w:t>
      </w:r>
      <w:r w:rsidR="00CD20F2">
        <w:rPr>
          <w:rFonts w:ascii="Courier New" w:eastAsia="Courier New" w:hAnsi="Courier New" w:cs="Courier New"/>
        </w:rPr>
        <w:t xml:space="preserve"> of 21 feet should be changed because it only allows for a flat roof at that point.  </w:t>
      </w:r>
    </w:p>
    <w:p w14:paraId="1238C9C6" w14:textId="27A16DA0" w:rsidR="00CD20F2" w:rsidRDefault="00CD20F2" w:rsidP="00B84212">
      <w:pPr>
        <w:tabs>
          <w:tab w:val="center" w:pos="4206"/>
        </w:tabs>
        <w:spacing w:after="0" w:line="268" w:lineRule="auto"/>
        <w:rPr>
          <w:rFonts w:ascii="Courier New" w:eastAsia="Courier New" w:hAnsi="Courier New" w:cs="Courier New"/>
        </w:rPr>
      </w:pPr>
    </w:p>
    <w:p w14:paraId="76F74B8B" w14:textId="118467E3" w:rsidR="00CD20F2" w:rsidRDefault="00CD20F2"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Peter Hansen, the applicant, then introduced himself and his architect</w:t>
      </w:r>
      <w:r w:rsidR="00D158EC">
        <w:rPr>
          <w:rFonts w:ascii="Courier New" w:eastAsia="Courier New" w:hAnsi="Courier New" w:cs="Courier New"/>
        </w:rPr>
        <w:t xml:space="preserve">.  Hansen said he is building a “bank barn” with the cellar level being for storage and the </w:t>
      </w:r>
      <w:r w:rsidR="001450C0">
        <w:rPr>
          <w:rFonts w:ascii="Courier New" w:eastAsia="Courier New" w:hAnsi="Courier New" w:cs="Courier New"/>
        </w:rPr>
        <w:t xml:space="preserve">first </w:t>
      </w:r>
      <w:r w:rsidR="00D158EC">
        <w:rPr>
          <w:rFonts w:ascii="Courier New" w:eastAsia="Courier New" w:hAnsi="Courier New" w:cs="Courier New"/>
        </w:rPr>
        <w:t xml:space="preserve">level would be a workshop, and then the </w:t>
      </w:r>
      <w:r w:rsidR="001450C0">
        <w:rPr>
          <w:rFonts w:ascii="Courier New" w:eastAsia="Courier New" w:hAnsi="Courier New" w:cs="Courier New"/>
        </w:rPr>
        <w:t xml:space="preserve">second </w:t>
      </w:r>
      <w:r w:rsidR="00D158EC">
        <w:rPr>
          <w:rFonts w:ascii="Courier New" w:eastAsia="Courier New" w:hAnsi="Courier New" w:cs="Courier New"/>
        </w:rPr>
        <w:t xml:space="preserve">upper level would be an art studio.  </w:t>
      </w:r>
      <w:r w:rsidR="00E73F9E">
        <w:rPr>
          <w:rFonts w:ascii="Courier New" w:eastAsia="Courier New" w:hAnsi="Courier New" w:cs="Courier New"/>
        </w:rPr>
        <w:t xml:space="preserve">The top level and roof would make it a bit over 26 feet in height.  Hansen said the structure would not be able to be seen from the road and only one neighbor would have a view of it.  </w:t>
      </w:r>
    </w:p>
    <w:p w14:paraId="239BFD69" w14:textId="32557817" w:rsidR="00A6060D" w:rsidRDefault="00A6060D" w:rsidP="00B84212">
      <w:pPr>
        <w:tabs>
          <w:tab w:val="center" w:pos="4206"/>
        </w:tabs>
        <w:spacing w:after="0" w:line="268" w:lineRule="auto"/>
        <w:rPr>
          <w:rFonts w:ascii="Courier New" w:eastAsia="Courier New" w:hAnsi="Courier New" w:cs="Courier New"/>
        </w:rPr>
      </w:pPr>
    </w:p>
    <w:p w14:paraId="13ECE71F" w14:textId="0DBBADF7" w:rsidR="00A6060D" w:rsidRDefault="00A6060D"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Chase asked for a motion to set a public hearing for March 28</w:t>
      </w:r>
      <w:r w:rsidRPr="00A6060D">
        <w:rPr>
          <w:rFonts w:ascii="Courier New" w:eastAsia="Courier New" w:hAnsi="Courier New" w:cs="Courier New"/>
          <w:vertAlign w:val="superscript"/>
        </w:rPr>
        <w:t>th</w:t>
      </w:r>
      <w:r>
        <w:rPr>
          <w:rFonts w:ascii="Courier New" w:eastAsia="Courier New" w:hAnsi="Courier New" w:cs="Courier New"/>
        </w:rPr>
        <w:t xml:space="preserve"> at 7:30pm.  Motion by Baden, second by O’Neill, all in favor, motion carried.</w:t>
      </w:r>
    </w:p>
    <w:p w14:paraId="7D286F3B" w14:textId="1340288A" w:rsidR="00A6060D" w:rsidRDefault="00A6060D" w:rsidP="00B84212">
      <w:pPr>
        <w:tabs>
          <w:tab w:val="center" w:pos="4206"/>
        </w:tabs>
        <w:spacing w:after="0" w:line="268" w:lineRule="auto"/>
        <w:rPr>
          <w:rFonts w:ascii="Courier New" w:eastAsia="Courier New" w:hAnsi="Courier New" w:cs="Courier New"/>
        </w:rPr>
      </w:pPr>
    </w:p>
    <w:p w14:paraId="790507F9" w14:textId="6ADB4BC2" w:rsidR="00B84212" w:rsidRDefault="00A6060D" w:rsidP="00B84212">
      <w:pPr>
        <w:tabs>
          <w:tab w:val="center" w:pos="4206"/>
        </w:tabs>
        <w:spacing w:after="0" w:line="268" w:lineRule="auto"/>
        <w:rPr>
          <w:rFonts w:ascii="Courier New" w:eastAsia="Courier New" w:hAnsi="Courier New" w:cs="Courier New"/>
        </w:rPr>
      </w:pPr>
      <w:r>
        <w:rPr>
          <w:rFonts w:ascii="Courier New" w:eastAsia="Courier New" w:hAnsi="Courier New" w:cs="Courier New"/>
        </w:rPr>
        <w:t>A site visit was set for March 28</w:t>
      </w:r>
      <w:r w:rsidRPr="00A6060D">
        <w:rPr>
          <w:rFonts w:ascii="Courier New" w:eastAsia="Courier New" w:hAnsi="Courier New" w:cs="Courier New"/>
          <w:vertAlign w:val="superscript"/>
        </w:rPr>
        <w:t>th</w:t>
      </w:r>
      <w:r>
        <w:rPr>
          <w:rFonts w:ascii="Courier New" w:eastAsia="Courier New" w:hAnsi="Courier New" w:cs="Courier New"/>
        </w:rPr>
        <w:t xml:space="preserve"> at 6:00pm.  </w:t>
      </w:r>
    </w:p>
    <w:p w14:paraId="576674D6" w14:textId="77777777" w:rsidR="008A336F" w:rsidRPr="00F83604" w:rsidRDefault="008A336F" w:rsidP="00A86981">
      <w:pPr>
        <w:tabs>
          <w:tab w:val="center" w:pos="4206"/>
        </w:tabs>
        <w:spacing w:after="0" w:line="268" w:lineRule="auto"/>
        <w:rPr>
          <w:rFonts w:ascii="Courier New" w:eastAsia="Courier New" w:hAnsi="Courier New" w:cs="Courier New"/>
        </w:rPr>
      </w:pPr>
    </w:p>
    <w:p w14:paraId="01B43EA6" w14:textId="79F64B75" w:rsidR="00A85A2E" w:rsidRDefault="001D4D68" w:rsidP="00A85A2E">
      <w:pPr>
        <w:tabs>
          <w:tab w:val="center" w:pos="4206"/>
        </w:tabs>
        <w:spacing w:after="616" w:line="268" w:lineRule="auto"/>
        <w:rPr>
          <w:rFonts w:ascii="Courier New" w:eastAsia="Courier New" w:hAnsi="Courier New" w:cs="Courier New"/>
        </w:rPr>
      </w:pPr>
      <w:r w:rsidRPr="000C62FC">
        <w:rPr>
          <w:rFonts w:ascii="Courier New" w:eastAsia="Courier New" w:hAnsi="Courier New" w:cs="Courier New"/>
          <w:b/>
          <w:bCs/>
        </w:rPr>
        <w:t xml:space="preserve">Approval of the </w:t>
      </w:r>
      <w:r w:rsidR="00B84212">
        <w:rPr>
          <w:rFonts w:ascii="Courier New" w:eastAsia="Courier New" w:hAnsi="Courier New" w:cs="Courier New"/>
          <w:b/>
          <w:bCs/>
        </w:rPr>
        <w:t>December</w:t>
      </w:r>
      <w:r w:rsidRPr="000C62FC">
        <w:rPr>
          <w:rFonts w:ascii="Courier New" w:eastAsia="Courier New" w:hAnsi="Courier New" w:cs="Courier New"/>
          <w:b/>
          <w:bCs/>
        </w:rPr>
        <w:t xml:space="preserve"> Meeting Minutes:</w:t>
      </w:r>
      <w:r>
        <w:rPr>
          <w:rFonts w:ascii="Courier New" w:eastAsia="Courier New" w:hAnsi="Courier New" w:cs="Courier New"/>
        </w:rPr>
        <w:t xml:space="preserve"> Motion by </w:t>
      </w:r>
      <w:r w:rsidR="00207AF1">
        <w:rPr>
          <w:rFonts w:ascii="Courier New" w:eastAsia="Courier New" w:hAnsi="Courier New" w:cs="Courier New"/>
        </w:rPr>
        <w:t>Baden</w:t>
      </w:r>
      <w:r w:rsidR="00410904">
        <w:rPr>
          <w:rFonts w:ascii="Courier New" w:eastAsia="Courier New" w:hAnsi="Courier New" w:cs="Courier New"/>
        </w:rPr>
        <w:t xml:space="preserve">, second by </w:t>
      </w:r>
      <w:r w:rsidR="00207AF1">
        <w:rPr>
          <w:rFonts w:ascii="Courier New" w:eastAsia="Courier New" w:hAnsi="Courier New" w:cs="Courier New"/>
        </w:rPr>
        <w:t>O’Neill</w:t>
      </w:r>
      <w:r w:rsidR="00410904">
        <w:rPr>
          <w:rFonts w:ascii="Courier New" w:eastAsia="Courier New" w:hAnsi="Courier New" w:cs="Courier New"/>
        </w:rPr>
        <w:t>,</w:t>
      </w:r>
      <w:r>
        <w:rPr>
          <w:rFonts w:ascii="Courier New" w:eastAsia="Courier New" w:hAnsi="Courier New" w:cs="Courier New"/>
        </w:rPr>
        <w:t xml:space="preserve"> </w:t>
      </w:r>
      <w:r w:rsidR="002F5744">
        <w:rPr>
          <w:rFonts w:ascii="Courier New" w:eastAsia="Courier New" w:hAnsi="Courier New" w:cs="Courier New"/>
        </w:rPr>
        <w:t xml:space="preserve">to </w:t>
      </w:r>
      <w:r>
        <w:rPr>
          <w:rFonts w:ascii="Courier New" w:eastAsia="Courier New" w:hAnsi="Courier New" w:cs="Courier New"/>
        </w:rPr>
        <w:t xml:space="preserve">approve the </w:t>
      </w:r>
      <w:r w:rsidR="00207AF1">
        <w:rPr>
          <w:rFonts w:ascii="Courier New" w:eastAsia="Courier New" w:hAnsi="Courier New" w:cs="Courier New"/>
        </w:rPr>
        <w:t>December</w:t>
      </w:r>
      <w:r w:rsidR="00434F22">
        <w:rPr>
          <w:rFonts w:ascii="Courier New" w:eastAsia="Courier New" w:hAnsi="Courier New" w:cs="Courier New"/>
        </w:rPr>
        <w:t xml:space="preserve"> </w:t>
      </w:r>
      <w:r>
        <w:rPr>
          <w:rFonts w:ascii="Courier New" w:eastAsia="Courier New" w:hAnsi="Courier New" w:cs="Courier New"/>
        </w:rPr>
        <w:t>202</w:t>
      </w:r>
      <w:r w:rsidR="0017475D">
        <w:rPr>
          <w:rFonts w:ascii="Courier New" w:eastAsia="Courier New" w:hAnsi="Courier New" w:cs="Courier New"/>
        </w:rPr>
        <w:t>2</w:t>
      </w:r>
      <w:r>
        <w:rPr>
          <w:rFonts w:ascii="Courier New" w:eastAsia="Courier New" w:hAnsi="Courier New" w:cs="Courier New"/>
        </w:rPr>
        <w:t xml:space="preserve"> meeting minutes, all in favor, motion approved.</w:t>
      </w:r>
    </w:p>
    <w:p w14:paraId="78B9BC9D" w14:textId="0885CFA5" w:rsidR="00207AF1" w:rsidRDefault="00207AF1" w:rsidP="00A85A2E">
      <w:pPr>
        <w:tabs>
          <w:tab w:val="center" w:pos="4206"/>
        </w:tabs>
        <w:spacing w:after="616" w:line="268" w:lineRule="auto"/>
        <w:rPr>
          <w:rFonts w:ascii="Courier New" w:eastAsia="Courier New" w:hAnsi="Courier New" w:cs="Courier New"/>
        </w:rPr>
      </w:pPr>
    </w:p>
    <w:p w14:paraId="722D75E2" w14:textId="2E2316FA" w:rsidR="00207AF1" w:rsidRDefault="00207AF1" w:rsidP="00207AF1">
      <w:pPr>
        <w:tabs>
          <w:tab w:val="center" w:pos="4206"/>
        </w:tabs>
        <w:spacing w:after="0" w:line="268" w:lineRule="auto"/>
        <w:rPr>
          <w:rFonts w:ascii="Courier New" w:eastAsia="Courier New" w:hAnsi="Courier New" w:cs="Courier New"/>
        </w:rPr>
      </w:pPr>
      <w:r w:rsidRPr="00207AF1">
        <w:rPr>
          <w:rFonts w:ascii="Courier New" w:eastAsia="Courier New" w:hAnsi="Courier New" w:cs="Courier New"/>
          <w:b/>
          <w:bCs/>
        </w:rPr>
        <w:t xml:space="preserve">Carson-Power LLC:  </w:t>
      </w:r>
      <w:r>
        <w:rPr>
          <w:rFonts w:ascii="Courier New" w:eastAsia="Courier New" w:hAnsi="Courier New" w:cs="Courier New"/>
        </w:rPr>
        <w:t>Andrew Gordon of Carson-Power</w:t>
      </w:r>
      <w:r w:rsidR="001450C0">
        <w:rPr>
          <w:rFonts w:ascii="Courier New" w:eastAsia="Courier New" w:hAnsi="Courier New" w:cs="Courier New"/>
        </w:rPr>
        <w:t>,</w:t>
      </w:r>
      <w:r>
        <w:rPr>
          <w:rFonts w:ascii="Courier New" w:eastAsia="Courier New" w:hAnsi="Courier New" w:cs="Courier New"/>
        </w:rPr>
        <w:t xml:space="preserve"> LLC joined the meeting via Zoom and asked the board to reconsider setting the public hearing for the fence variance requested as </w:t>
      </w:r>
      <w:r w:rsidR="00DB47A1">
        <w:rPr>
          <w:rFonts w:ascii="Courier New" w:eastAsia="Courier New" w:hAnsi="Courier New" w:cs="Courier New"/>
        </w:rPr>
        <w:t xml:space="preserve">he said the SEQR process would allow for the hearing to take place and </w:t>
      </w:r>
      <w:r w:rsidR="001450C0">
        <w:rPr>
          <w:rFonts w:ascii="Courier New" w:eastAsia="Courier New" w:hAnsi="Courier New" w:cs="Courier New"/>
        </w:rPr>
        <w:t xml:space="preserve">to have </w:t>
      </w:r>
      <w:r w:rsidR="00DB47A1">
        <w:rPr>
          <w:rFonts w:ascii="Courier New" w:eastAsia="Courier New" w:hAnsi="Courier New" w:cs="Courier New"/>
        </w:rPr>
        <w:t xml:space="preserve">the site </w:t>
      </w:r>
      <w:r w:rsidR="001450C0">
        <w:rPr>
          <w:rFonts w:ascii="Courier New" w:eastAsia="Courier New" w:hAnsi="Courier New" w:cs="Courier New"/>
        </w:rPr>
        <w:t>visit</w:t>
      </w:r>
      <w:r w:rsidR="00DB47A1">
        <w:rPr>
          <w:rFonts w:ascii="Courier New" w:eastAsia="Courier New" w:hAnsi="Courier New" w:cs="Courier New"/>
        </w:rPr>
        <w:t xml:space="preserve"> prior to </w:t>
      </w:r>
      <w:r w:rsidR="001450C0">
        <w:rPr>
          <w:rFonts w:ascii="Courier New" w:eastAsia="Courier New" w:hAnsi="Courier New" w:cs="Courier New"/>
        </w:rPr>
        <w:t xml:space="preserve">the </w:t>
      </w:r>
      <w:r w:rsidR="00DB47A1">
        <w:rPr>
          <w:rFonts w:ascii="Courier New" w:eastAsia="Courier New" w:hAnsi="Courier New" w:cs="Courier New"/>
        </w:rPr>
        <w:t xml:space="preserve">SEQR </w:t>
      </w:r>
      <w:r w:rsidR="001450C0">
        <w:rPr>
          <w:rFonts w:ascii="Courier New" w:eastAsia="Courier New" w:hAnsi="Courier New" w:cs="Courier New"/>
        </w:rPr>
        <w:t xml:space="preserve">process </w:t>
      </w:r>
      <w:r w:rsidR="00DB47A1">
        <w:rPr>
          <w:rFonts w:ascii="Courier New" w:eastAsia="Courier New" w:hAnsi="Courier New" w:cs="Courier New"/>
        </w:rPr>
        <w:t xml:space="preserve">being completed.  </w:t>
      </w:r>
    </w:p>
    <w:p w14:paraId="2898239A" w14:textId="6F9A907B" w:rsidR="00DB47A1" w:rsidRDefault="00DB47A1" w:rsidP="00207AF1">
      <w:pPr>
        <w:tabs>
          <w:tab w:val="center" w:pos="4206"/>
        </w:tabs>
        <w:spacing w:after="0" w:line="268" w:lineRule="auto"/>
        <w:rPr>
          <w:rFonts w:ascii="Courier New" w:eastAsia="Courier New" w:hAnsi="Courier New" w:cs="Courier New"/>
        </w:rPr>
      </w:pPr>
    </w:p>
    <w:p w14:paraId="17A59EBF" w14:textId="06CD1320" w:rsidR="00DB47A1" w:rsidRDefault="00DB47A1" w:rsidP="00207AF1">
      <w:pPr>
        <w:tabs>
          <w:tab w:val="center" w:pos="4206"/>
        </w:tabs>
        <w:spacing w:after="0" w:line="268" w:lineRule="auto"/>
        <w:rPr>
          <w:rFonts w:ascii="Courier New" w:eastAsia="Courier New" w:hAnsi="Courier New" w:cs="Courier New"/>
        </w:rPr>
      </w:pPr>
      <w:r>
        <w:rPr>
          <w:rFonts w:ascii="Courier New" w:eastAsia="Courier New" w:hAnsi="Courier New" w:cs="Courier New"/>
        </w:rPr>
        <w:t xml:space="preserve">Chase agreed and said final approval would be given after the SEQR process is completed.  </w:t>
      </w:r>
    </w:p>
    <w:p w14:paraId="046363DB" w14:textId="73FA88FE" w:rsidR="00DB47A1" w:rsidRDefault="00DB47A1" w:rsidP="00207AF1">
      <w:pPr>
        <w:tabs>
          <w:tab w:val="center" w:pos="4206"/>
        </w:tabs>
        <w:spacing w:after="0" w:line="268" w:lineRule="auto"/>
        <w:rPr>
          <w:rFonts w:ascii="Courier New" w:eastAsia="Courier New" w:hAnsi="Courier New" w:cs="Courier New"/>
        </w:rPr>
      </w:pPr>
    </w:p>
    <w:p w14:paraId="6D668091" w14:textId="52C9529F" w:rsidR="00DB47A1" w:rsidRDefault="00DB47A1" w:rsidP="00207AF1">
      <w:pPr>
        <w:tabs>
          <w:tab w:val="center" w:pos="4206"/>
        </w:tabs>
        <w:spacing w:after="0" w:line="268" w:lineRule="auto"/>
        <w:rPr>
          <w:rFonts w:ascii="Courier New" w:eastAsia="Courier New" w:hAnsi="Courier New" w:cs="Courier New"/>
        </w:rPr>
      </w:pPr>
      <w:r>
        <w:rPr>
          <w:rFonts w:ascii="Courier New" w:eastAsia="Courier New" w:hAnsi="Courier New" w:cs="Courier New"/>
        </w:rPr>
        <w:t>A site visit was set for March 28</w:t>
      </w:r>
      <w:r w:rsidRPr="00DB47A1">
        <w:rPr>
          <w:rFonts w:ascii="Courier New" w:eastAsia="Courier New" w:hAnsi="Courier New" w:cs="Courier New"/>
          <w:vertAlign w:val="superscript"/>
        </w:rPr>
        <w:t>th</w:t>
      </w:r>
      <w:r>
        <w:rPr>
          <w:rFonts w:ascii="Courier New" w:eastAsia="Courier New" w:hAnsi="Courier New" w:cs="Courier New"/>
        </w:rPr>
        <w:t xml:space="preserve"> at 5:20pm.  </w:t>
      </w:r>
    </w:p>
    <w:p w14:paraId="1BC0C511" w14:textId="4D54E70E" w:rsidR="00DB47A1" w:rsidRDefault="00DB47A1" w:rsidP="00207AF1">
      <w:pPr>
        <w:tabs>
          <w:tab w:val="center" w:pos="4206"/>
        </w:tabs>
        <w:spacing w:after="0" w:line="268" w:lineRule="auto"/>
        <w:rPr>
          <w:rFonts w:ascii="Courier New" w:eastAsia="Courier New" w:hAnsi="Courier New" w:cs="Courier New"/>
        </w:rPr>
      </w:pPr>
    </w:p>
    <w:p w14:paraId="107BA31E" w14:textId="5D918CB9" w:rsidR="00207AF1" w:rsidRDefault="00DB47A1" w:rsidP="00DB47A1">
      <w:pPr>
        <w:tabs>
          <w:tab w:val="center" w:pos="4206"/>
        </w:tabs>
        <w:spacing w:after="0" w:line="268" w:lineRule="auto"/>
        <w:rPr>
          <w:rFonts w:ascii="Courier New" w:eastAsia="Courier New" w:hAnsi="Courier New" w:cs="Courier New"/>
        </w:rPr>
      </w:pPr>
      <w:r>
        <w:rPr>
          <w:rFonts w:ascii="Courier New" w:eastAsia="Courier New" w:hAnsi="Courier New" w:cs="Courier New"/>
        </w:rPr>
        <w:t>Chase asked for a motion to set a public hearing for March 28</w:t>
      </w:r>
      <w:r w:rsidRPr="00DB47A1">
        <w:rPr>
          <w:rFonts w:ascii="Courier New" w:eastAsia="Courier New" w:hAnsi="Courier New" w:cs="Courier New"/>
          <w:vertAlign w:val="superscript"/>
        </w:rPr>
        <w:t>th</w:t>
      </w:r>
      <w:r>
        <w:rPr>
          <w:rFonts w:ascii="Courier New" w:eastAsia="Courier New" w:hAnsi="Courier New" w:cs="Courier New"/>
        </w:rPr>
        <w:t xml:space="preserve"> at 8:00pm.  Motion by Zick, second by O’Neill, all in favor, motion carried.  </w:t>
      </w:r>
    </w:p>
    <w:p w14:paraId="33D07677" w14:textId="77777777" w:rsidR="00DB47A1" w:rsidRDefault="00DB47A1" w:rsidP="00DB47A1">
      <w:pPr>
        <w:tabs>
          <w:tab w:val="center" w:pos="4206"/>
        </w:tabs>
        <w:spacing w:after="0" w:line="268" w:lineRule="auto"/>
        <w:rPr>
          <w:rFonts w:ascii="Courier New" w:eastAsia="Courier New" w:hAnsi="Courier New" w:cs="Courier New"/>
        </w:rPr>
      </w:pPr>
    </w:p>
    <w:p w14:paraId="527A3B2C" w14:textId="279E5F21" w:rsidR="001D4D68" w:rsidRPr="00A85A2E" w:rsidRDefault="008E2743" w:rsidP="00A85A2E">
      <w:pPr>
        <w:tabs>
          <w:tab w:val="center" w:pos="4206"/>
        </w:tabs>
        <w:spacing w:after="616" w:line="268" w:lineRule="auto"/>
        <w:rPr>
          <w:rFonts w:ascii="Courier New" w:eastAsia="Courier New" w:hAnsi="Courier New" w:cs="Courier New"/>
        </w:rPr>
      </w:pPr>
      <w:r w:rsidRPr="000C62FC">
        <w:rPr>
          <w:rFonts w:ascii="Courier New" w:eastAsia="Courier New" w:hAnsi="Courier New" w:cs="Courier New"/>
          <w:b/>
          <w:bCs/>
        </w:rPr>
        <w:t>Other Business:</w:t>
      </w:r>
      <w:r>
        <w:rPr>
          <w:rFonts w:ascii="Courier New" w:eastAsia="Courier New" w:hAnsi="Courier New" w:cs="Courier New"/>
        </w:rPr>
        <w:t xml:space="preserve"> No other business to go over.</w:t>
      </w:r>
    </w:p>
    <w:p w14:paraId="44BACE8A" w14:textId="5CEB9908" w:rsidR="00712EC2" w:rsidRDefault="008B6A17" w:rsidP="004902F0">
      <w:pPr>
        <w:spacing w:after="615" w:line="268" w:lineRule="auto"/>
        <w:jc w:val="both"/>
      </w:pPr>
      <w:r>
        <w:rPr>
          <w:rFonts w:ascii="Courier New" w:eastAsia="Courier New" w:hAnsi="Courier New" w:cs="Courier New"/>
        </w:rPr>
        <w:t>M</w:t>
      </w:r>
      <w:r w:rsidR="008E2743">
        <w:rPr>
          <w:rFonts w:ascii="Courier New" w:eastAsia="Courier New" w:hAnsi="Courier New" w:cs="Courier New"/>
        </w:rPr>
        <w:t xml:space="preserve">eeting adjourned at </w:t>
      </w:r>
      <w:r w:rsidR="00DB47A1">
        <w:rPr>
          <w:rFonts w:ascii="Courier New" w:eastAsia="Courier New" w:hAnsi="Courier New" w:cs="Courier New"/>
        </w:rPr>
        <w:t>8</w:t>
      </w:r>
      <w:r w:rsidR="008E2743">
        <w:rPr>
          <w:rFonts w:ascii="Courier New" w:eastAsia="Courier New" w:hAnsi="Courier New" w:cs="Courier New"/>
        </w:rPr>
        <w:t>:</w:t>
      </w:r>
      <w:r w:rsidR="00DB47A1">
        <w:rPr>
          <w:rFonts w:ascii="Courier New" w:eastAsia="Courier New" w:hAnsi="Courier New" w:cs="Courier New"/>
        </w:rPr>
        <w:t>47</w:t>
      </w:r>
      <w:r w:rsidR="008E2743">
        <w:rPr>
          <w:rFonts w:ascii="Courier New" w:eastAsia="Courier New" w:hAnsi="Courier New" w:cs="Courier New"/>
        </w:rPr>
        <w:t>pm.</w:t>
      </w:r>
    </w:p>
    <w:p w14:paraId="4D926EAE" w14:textId="77777777" w:rsidR="00712EC2" w:rsidRDefault="008E2743">
      <w:pPr>
        <w:spacing w:after="179" w:line="268" w:lineRule="auto"/>
        <w:ind w:left="21" w:firstLine="4"/>
        <w:jc w:val="both"/>
      </w:pPr>
      <w:r>
        <w:rPr>
          <w:rFonts w:ascii="Courier New" w:eastAsia="Courier New" w:hAnsi="Courier New" w:cs="Courier New"/>
        </w:rPr>
        <w:t>Respectfully submitted by:</w:t>
      </w:r>
    </w:p>
    <w:p w14:paraId="05ACEE4B" w14:textId="77777777" w:rsidR="00712EC2" w:rsidRDefault="00712EC2">
      <w:pPr>
        <w:sectPr w:rsidR="00712EC2">
          <w:headerReference w:type="even" r:id="rId10"/>
          <w:headerReference w:type="default" r:id="rId11"/>
          <w:footerReference w:type="even" r:id="rId12"/>
          <w:footerReference w:type="default" r:id="rId13"/>
          <w:headerReference w:type="first" r:id="rId14"/>
          <w:footerReference w:type="first" r:id="rId15"/>
          <w:pgSz w:w="12240" w:h="15840"/>
          <w:pgMar w:top="860" w:right="1508" w:bottom="999" w:left="1465" w:header="720" w:footer="720" w:gutter="0"/>
          <w:cols w:space="720"/>
        </w:sectPr>
      </w:pPr>
    </w:p>
    <w:tbl>
      <w:tblPr>
        <w:tblStyle w:val="TableGrid"/>
        <w:tblW w:w="6450" w:type="dxa"/>
        <w:tblInd w:w="43" w:type="dxa"/>
        <w:tblLook w:val="04A0" w:firstRow="1" w:lastRow="0" w:firstColumn="1" w:lastColumn="0" w:noHBand="0" w:noVBand="1"/>
      </w:tblPr>
      <w:tblGrid>
        <w:gridCol w:w="5028"/>
        <w:gridCol w:w="1422"/>
      </w:tblGrid>
      <w:tr w:rsidR="00712EC2" w14:paraId="325DD145" w14:textId="77777777">
        <w:trPr>
          <w:trHeight w:val="324"/>
        </w:trPr>
        <w:tc>
          <w:tcPr>
            <w:tcW w:w="5028" w:type="dxa"/>
            <w:tcBorders>
              <w:top w:val="nil"/>
              <w:left w:val="nil"/>
              <w:bottom w:val="nil"/>
              <w:right w:val="nil"/>
            </w:tcBorders>
          </w:tcPr>
          <w:p w14:paraId="563E67FF" w14:textId="77777777" w:rsidR="00712EC2" w:rsidRDefault="008E2743">
            <w:r>
              <w:rPr>
                <w:rFonts w:ascii="Courier New" w:eastAsia="Courier New" w:hAnsi="Courier New" w:cs="Courier New"/>
              </w:rPr>
              <w:t>Tricia Devine</w:t>
            </w:r>
          </w:p>
        </w:tc>
        <w:tc>
          <w:tcPr>
            <w:tcW w:w="1422" w:type="dxa"/>
            <w:tcBorders>
              <w:top w:val="nil"/>
              <w:left w:val="nil"/>
              <w:bottom w:val="nil"/>
              <w:right w:val="nil"/>
            </w:tcBorders>
          </w:tcPr>
          <w:p w14:paraId="332876AE" w14:textId="77777777" w:rsidR="00712EC2" w:rsidRDefault="008E2743">
            <w:pPr>
              <w:jc w:val="both"/>
            </w:pPr>
            <w:r>
              <w:rPr>
                <w:rFonts w:ascii="Courier New" w:eastAsia="Courier New" w:hAnsi="Courier New" w:cs="Courier New"/>
              </w:rPr>
              <w:t>Scott Chase</w:t>
            </w:r>
          </w:p>
        </w:tc>
      </w:tr>
      <w:tr w:rsidR="00712EC2" w14:paraId="22195BB0" w14:textId="77777777">
        <w:trPr>
          <w:trHeight w:val="326"/>
        </w:trPr>
        <w:tc>
          <w:tcPr>
            <w:tcW w:w="5028" w:type="dxa"/>
            <w:tcBorders>
              <w:top w:val="nil"/>
              <w:left w:val="nil"/>
              <w:bottom w:val="nil"/>
              <w:right w:val="nil"/>
            </w:tcBorders>
            <w:vAlign w:val="bottom"/>
          </w:tcPr>
          <w:p w14:paraId="543218A9" w14:textId="77777777" w:rsidR="00712EC2" w:rsidRDefault="008E2743">
            <w:pPr>
              <w:ind w:left="7"/>
            </w:pPr>
            <w:r>
              <w:rPr>
                <w:rFonts w:ascii="Courier New" w:eastAsia="Courier New" w:hAnsi="Courier New" w:cs="Courier New"/>
              </w:rPr>
              <w:t>Secretary</w:t>
            </w:r>
          </w:p>
        </w:tc>
        <w:tc>
          <w:tcPr>
            <w:tcW w:w="1422" w:type="dxa"/>
            <w:tcBorders>
              <w:top w:val="nil"/>
              <w:left w:val="nil"/>
              <w:bottom w:val="nil"/>
              <w:right w:val="nil"/>
            </w:tcBorders>
          </w:tcPr>
          <w:p w14:paraId="20E8E802" w14:textId="77777777" w:rsidR="00712EC2" w:rsidRDefault="008E2743">
            <w:r>
              <w:rPr>
                <w:rFonts w:ascii="Courier New" w:eastAsia="Courier New" w:hAnsi="Courier New" w:cs="Courier New"/>
              </w:rPr>
              <w:t>Chairman</w:t>
            </w:r>
          </w:p>
        </w:tc>
      </w:tr>
    </w:tbl>
    <w:p w14:paraId="41DF22F0" w14:textId="77777777" w:rsidR="00712EC2" w:rsidRDefault="008E2743">
      <w:pPr>
        <w:spacing w:after="0"/>
        <w:ind w:right="93"/>
        <w:jc w:val="center"/>
      </w:pPr>
      <w:r>
        <w:rPr>
          <w:rFonts w:ascii="Times New Roman" w:eastAsia="Times New Roman" w:hAnsi="Times New Roman" w:cs="Times New Roman"/>
          <w:sz w:val="20"/>
        </w:rPr>
        <w:t>2</w:t>
      </w:r>
    </w:p>
    <w:p w14:paraId="7E90ECFB" w14:textId="10C60B4A" w:rsidR="00712EC2" w:rsidRDefault="00712EC2">
      <w:pPr>
        <w:spacing w:after="0"/>
        <w:ind w:left="201"/>
        <w:jc w:val="center"/>
      </w:pPr>
    </w:p>
    <w:sectPr w:rsidR="00712EC2">
      <w:type w:val="continuous"/>
      <w:pgSz w:w="12240" w:h="15840"/>
      <w:pgMar w:top="1579" w:right="1235" w:bottom="675" w:left="14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E279" w14:textId="77777777" w:rsidR="002B1879" w:rsidRDefault="002B1879" w:rsidP="00BF0A6B">
      <w:pPr>
        <w:spacing w:after="0" w:line="240" w:lineRule="auto"/>
      </w:pPr>
      <w:r>
        <w:separator/>
      </w:r>
    </w:p>
  </w:endnote>
  <w:endnote w:type="continuationSeparator" w:id="0">
    <w:p w14:paraId="1D0DC7B6" w14:textId="77777777" w:rsidR="002B1879" w:rsidRDefault="002B1879" w:rsidP="00BF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B4D2" w14:textId="77777777" w:rsidR="00C8432E" w:rsidRDefault="00C8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E1B7" w14:textId="77777777" w:rsidR="00C8432E" w:rsidRDefault="00C84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5B73" w14:textId="77777777" w:rsidR="00C8432E" w:rsidRDefault="00C8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CD40" w14:textId="77777777" w:rsidR="002B1879" w:rsidRDefault="002B1879" w:rsidP="00BF0A6B">
      <w:pPr>
        <w:spacing w:after="0" w:line="240" w:lineRule="auto"/>
      </w:pPr>
      <w:r>
        <w:separator/>
      </w:r>
    </w:p>
  </w:footnote>
  <w:footnote w:type="continuationSeparator" w:id="0">
    <w:p w14:paraId="502398DA" w14:textId="77777777" w:rsidR="002B1879" w:rsidRDefault="002B1879" w:rsidP="00BF0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1D0E" w14:textId="77777777" w:rsidR="00C8432E" w:rsidRDefault="00C84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FCCD" w14:textId="2B13245E" w:rsidR="00BF0A6B" w:rsidRDefault="00000000">
    <w:pPr>
      <w:pStyle w:val="Header"/>
    </w:pPr>
    <w:sdt>
      <w:sdtPr>
        <w:id w:val="501171747"/>
        <w:docPartObj>
          <w:docPartGallery w:val="Watermarks"/>
          <w:docPartUnique/>
        </w:docPartObj>
      </w:sdtPr>
      <w:sdtContent>
        <w:r>
          <w:rPr>
            <w:noProof/>
          </w:rPr>
          <w:pict w14:anchorId="51490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4212">
      <w:t>March 4,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F455" w14:textId="77777777" w:rsidR="00C8432E" w:rsidRDefault="00C84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C2"/>
    <w:rsid w:val="0002339D"/>
    <w:rsid w:val="00050B95"/>
    <w:rsid w:val="00056156"/>
    <w:rsid w:val="00065797"/>
    <w:rsid w:val="000724CB"/>
    <w:rsid w:val="000C21EE"/>
    <w:rsid w:val="000C62FC"/>
    <w:rsid w:val="000D07B7"/>
    <w:rsid w:val="0012242C"/>
    <w:rsid w:val="00136390"/>
    <w:rsid w:val="001450C0"/>
    <w:rsid w:val="001561B9"/>
    <w:rsid w:val="00171F5F"/>
    <w:rsid w:val="0017475D"/>
    <w:rsid w:val="001803F2"/>
    <w:rsid w:val="00192A25"/>
    <w:rsid w:val="001D3E46"/>
    <w:rsid w:val="001D4D68"/>
    <w:rsid w:val="001F3E39"/>
    <w:rsid w:val="00207AF1"/>
    <w:rsid w:val="002245CF"/>
    <w:rsid w:val="00233FBD"/>
    <w:rsid w:val="00241C1B"/>
    <w:rsid w:val="002465A9"/>
    <w:rsid w:val="00262D27"/>
    <w:rsid w:val="0028522A"/>
    <w:rsid w:val="002A6F38"/>
    <w:rsid w:val="002B1879"/>
    <w:rsid w:val="002B21E0"/>
    <w:rsid w:val="002F1621"/>
    <w:rsid w:val="002F5744"/>
    <w:rsid w:val="00327AF1"/>
    <w:rsid w:val="0033079D"/>
    <w:rsid w:val="003735A5"/>
    <w:rsid w:val="003912E0"/>
    <w:rsid w:val="003A20FE"/>
    <w:rsid w:val="003A4AE1"/>
    <w:rsid w:val="004076DF"/>
    <w:rsid w:val="00410904"/>
    <w:rsid w:val="004257EF"/>
    <w:rsid w:val="00433A29"/>
    <w:rsid w:val="00434F22"/>
    <w:rsid w:val="00440634"/>
    <w:rsid w:val="00441438"/>
    <w:rsid w:val="00443A93"/>
    <w:rsid w:val="0045013B"/>
    <w:rsid w:val="004547A3"/>
    <w:rsid w:val="004902F0"/>
    <w:rsid w:val="00490F42"/>
    <w:rsid w:val="004B1AF8"/>
    <w:rsid w:val="004C06D6"/>
    <w:rsid w:val="004C6E33"/>
    <w:rsid w:val="004E5B19"/>
    <w:rsid w:val="004F0C88"/>
    <w:rsid w:val="004F48E8"/>
    <w:rsid w:val="00521372"/>
    <w:rsid w:val="005367BB"/>
    <w:rsid w:val="00537DE8"/>
    <w:rsid w:val="00550025"/>
    <w:rsid w:val="00552CB6"/>
    <w:rsid w:val="00556BCC"/>
    <w:rsid w:val="005C0045"/>
    <w:rsid w:val="005C334E"/>
    <w:rsid w:val="00614CD2"/>
    <w:rsid w:val="00653433"/>
    <w:rsid w:val="00673A6D"/>
    <w:rsid w:val="00694672"/>
    <w:rsid w:val="00694A4D"/>
    <w:rsid w:val="006E207A"/>
    <w:rsid w:val="0070338E"/>
    <w:rsid w:val="0070530E"/>
    <w:rsid w:val="00712EC2"/>
    <w:rsid w:val="00722172"/>
    <w:rsid w:val="0073362A"/>
    <w:rsid w:val="00745D04"/>
    <w:rsid w:val="00757477"/>
    <w:rsid w:val="0076539A"/>
    <w:rsid w:val="007738CF"/>
    <w:rsid w:val="007B4BA6"/>
    <w:rsid w:val="007C505D"/>
    <w:rsid w:val="007E0DA3"/>
    <w:rsid w:val="007E65DD"/>
    <w:rsid w:val="007E7CD4"/>
    <w:rsid w:val="00814617"/>
    <w:rsid w:val="0082217E"/>
    <w:rsid w:val="00874467"/>
    <w:rsid w:val="0089799B"/>
    <w:rsid w:val="008A336F"/>
    <w:rsid w:val="008B329F"/>
    <w:rsid w:val="008B6A17"/>
    <w:rsid w:val="008D68F1"/>
    <w:rsid w:val="008E2743"/>
    <w:rsid w:val="008E4ED4"/>
    <w:rsid w:val="008F6548"/>
    <w:rsid w:val="009100F7"/>
    <w:rsid w:val="00933B63"/>
    <w:rsid w:val="009B2AF2"/>
    <w:rsid w:val="00A25EFA"/>
    <w:rsid w:val="00A310AC"/>
    <w:rsid w:val="00A45EB4"/>
    <w:rsid w:val="00A6060D"/>
    <w:rsid w:val="00A80453"/>
    <w:rsid w:val="00A85A2E"/>
    <w:rsid w:val="00A86981"/>
    <w:rsid w:val="00AA3335"/>
    <w:rsid w:val="00AB289A"/>
    <w:rsid w:val="00B12757"/>
    <w:rsid w:val="00B41478"/>
    <w:rsid w:val="00B51175"/>
    <w:rsid w:val="00B67AE6"/>
    <w:rsid w:val="00B84212"/>
    <w:rsid w:val="00BB3356"/>
    <w:rsid w:val="00BD5D14"/>
    <w:rsid w:val="00BE0E4C"/>
    <w:rsid w:val="00BF0A6B"/>
    <w:rsid w:val="00BF6A8C"/>
    <w:rsid w:val="00C00CF7"/>
    <w:rsid w:val="00C3079F"/>
    <w:rsid w:val="00C7624D"/>
    <w:rsid w:val="00C8432E"/>
    <w:rsid w:val="00C95F3E"/>
    <w:rsid w:val="00C9603E"/>
    <w:rsid w:val="00CA3EB6"/>
    <w:rsid w:val="00CB3114"/>
    <w:rsid w:val="00CC1895"/>
    <w:rsid w:val="00CD20F2"/>
    <w:rsid w:val="00CD313C"/>
    <w:rsid w:val="00CE2862"/>
    <w:rsid w:val="00CF10F0"/>
    <w:rsid w:val="00D158EC"/>
    <w:rsid w:val="00D22552"/>
    <w:rsid w:val="00D236CE"/>
    <w:rsid w:val="00D6798A"/>
    <w:rsid w:val="00D853F2"/>
    <w:rsid w:val="00D85FA4"/>
    <w:rsid w:val="00D922BE"/>
    <w:rsid w:val="00DB47A1"/>
    <w:rsid w:val="00DD336D"/>
    <w:rsid w:val="00DF3A3E"/>
    <w:rsid w:val="00E07DF3"/>
    <w:rsid w:val="00E14A0D"/>
    <w:rsid w:val="00E403CB"/>
    <w:rsid w:val="00E56746"/>
    <w:rsid w:val="00E573E8"/>
    <w:rsid w:val="00E73F9E"/>
    <w:rsid w:val="00E763FD"/>
    <w:rsid w:val="00EA58CB"/>
    <w:rsid w:val="00EF146C"/>
    <w:rsid w:val="00F04567"/>
    <w:rsid w:val="00F11875"/>
    <w:rsid w:val="00F3290B"/>
    <w:rsid w:val="00F45E3B"/>
    <w:rsid w:val="00F55F5E"/>
    <w:rsid w:val="00F83604"/>
    <w:rsid w:val="00F85937"/>
    <w:rsid w:val="00F90BE6"/>
    <w:rsid w:val="00FA1B9E"/>
    <w:rsid w:val="00FB0E0F"/>
    <w:rsid w:val="00FB319B"/>
    <w:rsid w:val="00FB67FC"/>
    <w:rsid w:val="00FC1F57"/>
    <w:rsid w:val="00F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56E17"/>
  <w15:docId w15:val="{4F59FE83-2B13-48FB-B808-B1CBD98E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6B"/>
    <w:rPr>
      <w:rFonts w:ascii="Calibri" w:eastAsia="Calibri" w:hAnsi="Calibri" w:cs="Calibri"/>
      <w:color w:val="000000"/>
    </w:rPr>
  </w:style>
  <w:style w:type="paragraph" w:styleId="Footer">
    <w:name w:val="footer"/>
    <w:basedOn w:val="Normal"/>
    <w:link w:val="FooterChar"/>
    <w:uiPriority w:val="99"/>
    <w:unhideWhenUsed/>
    <w:rsid w:val="00BF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6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4721653D2E0A499E0B242A2FECE0C4" ma:contentTypeVersion="4" ma:contentTypeDescription="Create a new document." ma:contentTypeScope="" ma:versionID="707d867f490a5562b8df7b4b869dcc11">
  <xsd:schema xmlns:xsd="http://www.w3.org/2001/XMLSchema" xmlns:xs="http://www.w3.org/2001/XMLSchema" xmlns:p="http://schemas.microsoft.com/office/2006/metadata/properties" xmlns:ns3="df706eef-4f04-4350-aebe-c231a07dab6e" targetNamespace="http://schemas.microsoft.com/office/2006/metadata/properties" ma:root="true" ma:fieldsID="e9ce7576ba2fb9f4397e34065426086d" ns3:_="">
    <xsd:import namespace="df706eef-4f04-4350-aebe-c231a07dab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06eef-4f04-4350-aebe-c231a07da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5DB48-8AA4-4769-A3C7-6B249A5A90D9}">
  <ds:schemaRefs>
    <ds:schemaRef ds:uri="http://schemas.openxmlformats.org/officeDocument/2006/bibliography"/>
  </ds:schemaRefs>
</ds:datastoreItem>
</file>

<file path=customXml/itemProps2.xml><?xml version="1.0" encoding="utf-8"?>
<ds:datastoreItem xmlns:ds="http://schemas.openxmlformats.org/officeDocument/2006/customXml" ds:itemID="{0AF75885-5DBE-4163-9D27-AD1BC659C9BC}">
  <ds:schemaRefs>
    <ds:schemaRef ds:uri="http://schemas.microsoft.com/sharepoint/v3/contenttype/forms"/>
  </ds:schemaRefs>
</ds:datastoreItem>
</file>

<file path=customXml/itemProps3.xml><?xml version="1.0" encoding="utf-8"?>
<ds:datastoreItem xmlns:ds="http://schemas.openxmlformats.org/officeDocument/2006/customXml" ds:itemID="{23623FE1-4C00-40D3-AC95-592455977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41415-9DDD-4048-8140-AD8086EB0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06eef-4f04-4350-aebe-c231a07da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Hanback Nuccio</dc:creator>
  <cp:keywords/>
  <cp:lastModifiedBy>Brian Walsh</cp:lastModifiedBy>
  <cp:revision>2</cp:revision>
  <dcterms:created xsi:type="dcterms:W3CDTF">2023-03-09T17:16:00Z</dcterms:created>
  <dcterms:modified xsi:type="dcterms:W3CDTF">2023-03-09T17:16:00Z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0x010100654721653D2E0A499E0B242A2FECE0C4</vt:lpwstr>
  </property>
</Properties>
</file>